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7" w:type="dxa"/>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92"/>
        <w:gridCol w:w="498"/>
        <w:gridCol w:w="495"/>
        <w:gridCol w:w="579"/>
        <w:gridCol w:w="498"/>
        <w:gridCol w:w="696"/>
        <w:gridCol w:w="637"/>
        <w:gridCol w:w="2977"/>
        <w:gridCol w:w="1134"/>
        <w:gridCol w:w="1134"/>
        <w:gridCol w:w="1417"/>
      </w:tblGrid>
      <w:tr w:rsidR="0012528F" w:rsidRPr="0012528F" w:rsidTr="0012528F">
        <w:trPr>
          <w:trHeight w:val="315"/>
        </w:trPr>
        <w:tc>
          <w:tcPr>
            <w:tcW w:w="600"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bookmarkStart w:id="0" w:name="RANGE!A1:L122"/>
            <w:r w:rsidRPr="0012528F">
              <w:rPr>
                <w:rFonts w:ascii="Times New Roman" w:eastAsia="Times New Roman" w:hAnsi="Times New Roman" w:cs="Times New Roman"/>
                <w:sz w:val="20"/>
                <w:szCs w:val="20"/>
                <w:lang w:eastAsia="ru-RU"/>
              </w:rPr>
              <w:t> </w:t>
            </w:r>
            <w:bookmarkEnd w:id="0"/>
          </w:p>
        </w:tc>
        <w:tc>
          <w:tcPr>
            <w:tcW w:w="392"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5"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579"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96"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37"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2977" w:type="dxa"/>
            <w:tcBorders>
              <w:top w:val="nil"/>
              <w:left w:val="nil"/>
              <w:bottom w:val="nil"/>
              <w:right w:val="nil"/>
            </w:tcBorders>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3685" w:type="dxa"/>
            <w:gridSpan w:val="3"/>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sz w:val="24"/>
                <w:szCs w:val="24"/>
                <w:lang w:eastAsia="ru-RU"/>
              </w:rPr>
              <w:t> </w:t>
            </w:r>
            <w:r w:rsidRPr="0012528F">
              <w:rPr>
                <w:rFonts w:ascii="Times New Roman" w:eastAsia="Times New Roman" w:hAnsi="Times New Roman" w:cs="Times New Roman"/>
                <w:b/>
                <w:bCs/>
                <w:sz w:val="20"/>
                <w:szCs w:val="20"/>
                <w:lang w:eastAsia="ru-RU"/>
              </w:rPr>
              <w:t>Приложение 2</w:t>
            </w:r>
          </w:p>
        </w:tc>
      </w:tr>
      <w:tr w:rsidR="0012528F" w:rsidRPr="0012528F" w:rsidTr="0012528F">
        <w:trPr>
          <w:trHeight w:val="315"/>
        </w:trPr>
        <w:tc>
          <w:tcPr>
            <w:tcW w:w="600"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392"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5"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579"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96"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37"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2977" w:type="dxa"/>
            <w:tcBorders>
              <w:top w:val="nil"/>
              <w:left w:val="nil"/>
              <w:bottom w:val="nil"/>
              <w:right w:val="nil"/>
            </w:tcBorders>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3685" w:type="dxa"/>
            <w:gridSpan w:val="3"/>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4"/>
                <w:szCs w:val="24"/>
                <w:lang w:eastAsia="ru-RU"/>
              </w:rPr>
              <w:t>  </w:t>
            </w:r>
            <w:r w:rsidRPr="0012528F">
              <w:rPr>
                <w:rFonts w:ascii="Times New Roman" w:eastAsia="Times New Roman" w:hAnsi="Times New Roman" w:cs="Times New Roman"/>
                <w:sz w:val="20"/>
                <w:szCs w:val="20"/>
                <w:lang w:eastAsia="ru-RU"/>
              </w:rPr>
              <w:t xml:space="preserve">к Решению </w:t>
            </w:r>
            <w:proofErr w:type="spellStart"/>
            <w:r w:rsidRPr="0012528F">
              <w:rPr>
                <w:rFonts w:ascii="Times New Roman" w:eastAsia="Times New Roman" w:hAnsi="Times New Roman" w:cs="Times New Roman"/>
                <w:sz w:val="20"/>
                <w:szCs w:val="20"/>
                <w:lang w:eastAsia="ru-RU"/>
              </w:rPr>
              <w:t>Хатангского</w:t>
            </w:r>
            <w:proofErr w:type="spellEnd"/>
            <w:r w:rsidRPr="0012528F">
              <w:rPr>
                <w:rFonts w:ascii="Times New Roman" w:eastAsia="Times New Roman" w:hAnsi="Times New Roman" w:cs="Times New Roman"/>
                <w:sz w:val="20"/>
                <w:szCs w:val="20"/>
                <w:lang w:eastAsia="ru-RU"/>
              </w:rPr>
              <w:t xml:space="preserve"> сельского Совета депутатов </w:t>
            </w:r>
          </w:p>
        </w:tc>
      </w:tr>
      <w:tr w:rsidR="0012528F" w:rsidRPr="0012528F" w:rsidTr="0012528F">
        <w:trPr>
          <w:trHeight w:val="315"/>
        </w:trPr>
        <w:tc>
          <w:tcPr>
            <w:tcW w:w="600"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392"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5"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579"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96"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37"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2977" w:type="dxa"/>
            <w:tcBorders>
              <w:top w:val="nil"/>
              <w:left w:val="nil"/>
              <w:bottom w:val="nil"/>
              <w:right w:val="nil"/>
            </w:tcBorders>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3685" w:type="dxa"/>
            <w:gridSpan w:val="3"/>
            <w:tcBorders>
              <w:top w:val="nil"/>
              <w:left w:val="nil"/>
              <w:bottom w:val="nil"/>
              <w:right w:val="nil"/>
            </w:tcBorders>
            <w:shd w:val="clear" w:color="000000" w:fill="FFFFFF"/>
            <w:noWrap/>
            <w:vAlign w:val="bottom"/>
            <w:hideMark/>
          </w:tcPr>
          <w:p w:rsidR="0012528F" w:rsidRPr="0012528F" w:rsidRDefault="0012528F" w:rsidP="00497C20">
            <w:pPr>
              <w:spacing w:after="0" w:line="240" w:lineRule="auto"/>
              <w:jc w:val="right"/>
              <w:rPr>
                <w:rFonts w:ascii="Times New Roman" w:eastAsia="Times New Roman" w:hAnsi="Times New Roman" w:cs="Times New Roman"/>
                <w:sz w:val="20"/>
                <w:szCs w:val="20"/>
                <w:lang w:eastAsia="ru-RU"/>
              </w:rPr>
            </w:pPr>
            <w:r w:rsidRPr="00497C20">
              <w:rPr>
                <w:rFonts w:ascii="Times New Roman" w:eastAsia="Times New Roman" w:hAnsi="Times New Roman" w:cs="Times New Roman"/>
                <w:sz w:val="20"/>
                <w:szCs w:val="20"/>
                <w:lang w:eastAsia="ru-RU"/>
              </w:rPr>
              <w:t> </w:t>
            </w:r>
            <w:r w:rsidR="00497C20" w:rsidRPr="00497C20">
              <w:rPr>
                <w:rFonts w:ascii="Times New Roman" w:eastAsia="Times New Roman" w:hAnsi="Times New Roman" w:cs="Times New Roman"/>
                <w:sz w:val="20"/>
                <w:szCs w:val="20"/>
                <w:lang w:eastAsia="ru-RU"/>
              </w:rPr>
              <w:t>от 21.</w:t>
            </w:r>
            <w:r w:rsidR="00497C20">
              <w:rPr>
                <w:rFonts w:ascii="Times New Roman" w:eastAsia="Times New Roman" w:hAnsi="Times New Roman" w:cs="Times New Roman"/>
                <w:sz w:val="20"/>
                <w:szCs w:val="20"/>
                <w:lang w:eastAsia="ru-RU"/>
              </w:rPr>
              <w:t>09.2018 года № 94</w:t>
            </w:r>
            <w:r w:rsidRPr="0012528F">
              <w:rPr>
                <w:rFonts w:ascii="Times New Roman" w:eastAsia="Times New Roman" w:hAnsi="Times New Roman" w:cs="Times New Roman"/>
                <w:sz w:val="20"/>
                <w:szCs w:val="20"/>
                <w:lang w:eastAsia="ru-RU"/>
              </w:rPr>
              <w:t>-РС</w:t>
            </w:r>
          </w:p>
        </w:tc>
      </w:tr>
      <w:tr w:rsidR="0012528F" w:rsidRPr="0012528F" w:rsidTr="0012528F">
        <w:trPr>
          <w:trHeight w:val="315"/>
        </w:trPr>
        <w:tc>
          <w:tcPr>
            <w:tcW w:w="600"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392"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5"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579"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96"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37"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2977" w:type="dxa"/>
            <w:tcBorders>
              <w:top w:val="nil"/>
              <w:left w:val="nil"/>
              <w:bottom w:val="nil"/>
              <w:right w:val="nil"/>
            </w:tcBorders>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3685" w:type="dxa"/>
            <w:gridSpan w:val="3"/>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sz w:val="24"/>
                <w:szCs w:val="24"/>
                <w:lang w:eastAsia="ru-RU"/>
              </w:rPr>
              <w:t> </w:t>
            </w:r>
            <w:r w:rsidRPr="0012528F">
              <w:rPr>
                <w:rFonts w:ascii="Times New Roman" w:eastAsia="Times New Roman" w:hAnsi="Times New Roman" w:cs="Times New Roman"/>
                <w:b/>
                <w:bCs/>
                <w:sz w:val="20"/>
                <w:szCs w:val="20"/>
                <w:lang w:eastAsia="ru-RU"/>
              </w:rPr>
              <w:t>Приложение 3</w:t>
            </w:r>
          </w:p>
        </w:tc>
      </w:tr>
      <w:tr w:rsidR="0012528F" w:rsidRPr="0012528F" w:rsidTr="0012528F">
        <w:trPr>
          <w:trHeight w:val="315"/>
        </w:trPr>
        <w:tc>
          <w:tcPr>
            <w:tcW w:w="600"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392"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5"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579"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96"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37"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2977" w:type="dxa"/>
            <w:tcBorders>
              <w:top w:val="nil"/>
              <w:left w:val="nil"/>
              <w:bottom w:val="nil"/>
              <w:right w:val="nil"/>
            </w:tcBorders>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bookmarkStart w:id="1" w:name="_GoBack"/>
            <w:bookmarkEnd w:id="1"/>
          </w:p>
        </w:tc>
        <w:tc>
          <w:tcPr>
            <w:tcW w:w="3685" w:type="dxa"/>
            <w:gridSpan w:val="3"/>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4"/>
                <w:szCs w:val="24"/>
                <w:lang w:eastAsia="ru-RU"/>
              </w:rPr>
              <w:t> </w:t>
            </w:r>
            <w:r w:rsidRPr="0012528F">
              <w:rPr>
                <w:rFonts w:ascii="Times New Roman" w:eastAsia="Times New Roman" w:hAnsi="Times New Roman" w:cs="Times New Roman"/>
                <w:sz w:val="20"/>
                <w:szCs w:val="20"/>
                <w:lang w:eastAsia="ru-RU"/>
              </w:rPr>
              <w:t xml:space="preserve">к Решению </w:t>
            </w:r>
            <w:proofErr w:type="spellStart"/>
            <w:r w:rsidRPr="0012528F">
              <w:rPr>
                <w:rFonts w:ascii="Times New Roman" w:eastAsia="Times New Roman" w:hAnsi="Times New Roman" w:cs="Times New Roman"/>
                <w:sz w:val="20"/>
                <w:szCs w:val="20"/>
                <w:lang w:eastAsia="ru-RU"/>
              </w:rPr>
              <w:t>Хатангского</w:t>
            </w:r>
            <w:proofErr w:type="spellEnd"/>
            <w:r w:rsidRPr="0012528F">
              <w:rPr>
                <w:rFonts w:ascii="Times New Roman" w:eastAsia="Times New Roman" w:hAnsi="Times New Roman" w:cs="Times New Roman"/>
                <w:sz w:val="20"/>
                <w:szCs w:val="20"/>
                <w:lang w:eastAsia="ru-RU"/>
              </w:rPr>
              <w:t xml:space="preserve"> сельского Совета депутатов </w:t>
            </w:r>
          </w:p>
        </w:tc>
      </w:tr>
      <w:tr w:rsidR="0012528F" w:rsidRPr="0012528F" w:rsidTr="0012528F">
        <w:trPr>
          <w:trHeight w:val="315"/>
        </w:trPr>
        <w:tc>
          <w:tcPr>
            <w:tcW w:w="600"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392"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5"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579"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96"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37"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2977" w:type="dxa"/>
            <w:tcBorders>
              <w:top w:val="nil"/>
              <w:left w:val="nil"/>
              <w:bottom w:val="nil"/>
              <w:right w:val="nil"/>
            </w:tcBorders>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3685" w:type="dxa"/>
            <w:gridSpan w:val="3"/>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4"/>
                <w:szCs w:val="24"/>
                <w:lang w:eastAsia="ru-RU"/>
              </w:rPr>
              <w:t> </w:t>
            </w:r>
            <w:r w:rsidRPr="0012528F">
              <w:rPr>
                <w:rFonts w:ascii="Times New Roman" w:eastAsia="Times New Roman" w:hAnsi="Times New Roman" w:cs="Times New Roman"/>
                <w:sz w:val="20"/>
                <w:szCs w:val="20"/>
                <w:lang w:eastAsia="ru-RU"/>
              </w:rPr>
              <w:t>21 декабря 2017 года № 57-РС</w:t>
            </w:r>
          </w:p>
        </w:tc>
      </w:tr>
      <w:tr w:rsidR="0012528F" w:rsidRPr="0012528F" w:rsidTr="0012528F">
        <w:trPr>
          <w:trHeight w:val="315"/>
        </w:trPr>
        <w:tc>
          <w:tcPr>
            <w:tcW w:w="600"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392"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5"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579"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96"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37"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2977" w:type="dxa"/>
            <w:tcBorders>
              <w:top w:val="nil"/>
              <w:left w:val="nil"/>
              <w:bottom w:val="nil"/>
              <w:right w:val="nil"/>
            </w:tcBorders>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1134"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1134"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1417" w:type="dxa"/>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r>
      <w:tr w:rsidR="0012528F" w:rsidRPr="0012528F" w:rsidTr="0012528F">
        <w:trPr>
          <w:trHeight w:val="375"/>
        </w:trPr>
        <w:tc>
          <w:tcPr>
            <w:tcW w:w="11057" w:type="dxa"/>
            <w:gridSpan w:val="12"/>
            <w:tcBorders>
              <w:top w:val="nil"/>
              <w:left w:val="nil"/>
              <w:bottom w:val="nil"/>
              <w:right w:val="nil"/>
            </w:tcBorders>
            <w:shd w:val="clear" w:color="000000" w:fill="FFFFFF"/>
            <w:noWrap/>
            <w:vAlign w:val="bottom"/>
            <w:hideMark/>
          </w:tcPr>
          <w:p w:rsidR="0012528F" w:rsidRPr="0012528F" w:rsidRDefault="0012528F" w:rsidP="0012528F">
            <w:pPr>
              <w:spacing w:after="0" w:line="240" w:lineRule="auto"/>
              <w:jc w:val="center"/>
              <w:rPr>
                <w:rFonts w:ascii="Times New Roman" w:eastAsia="Times New Roman" w:hAnsi="Times New Roman" w:cs="Times New Roman"/>
                <w:b/>
                <w:bCs/>
                <w:sz w:val="28"/>
                <w:szCs w:val="28"/>
                <w:lang w:eastAsia="ru-RU"/>
              </w:rPr>
            </w:pPr>
            <w:r w:rsidRPr="0012528F">
              <w:rPr>
                <w:rFonts w:ascii="Times New Roman" w:eastAsia="Times New Roman" w:hAnsi="Times New Roman" w:cs="Times New Roman"/>
                <w:b/>
                <w:bCs/>
                <w:sz w:val="28"/>
                <w:szCs w:val="28"/>
                <w:lang w:eastAsia="ru-RU"/>
              </w:rPr>
              <w:t xml:space="preserve">Доходы бюджета сельского поселения </w:t>
            </w:r>
            <w:proofErr w:type="gramStart"/>
            <w:r w:rsidRPr="0012528F">
              <w:rPr>
                <w:rFonts w:ascii="Times New Roman" w:eastAsia="Times New Roman" w:hAnsi="Times New Roman" w:cs="Times New Roman"/>
                <w:b/>
                <w:bCs/>
                <w:sz w:val="28"/>
                <w:szCs w:val="28"/>
                <w:lang w:eastAsia="ru-RU"/>
              </w:rPr>
              <w:t>Хатанга  на</w:t>
            </w:r>
            <w:proofErr w:type="gramEnd"/>
            <w:r w:rsidRPr="0012528F">
              <w:rPr>
                <w:rFonts w:ascii="Times New Roman" w:eastAsia="Times New Roman" w:hAnsi="Times New Roman" w:cs="Times New Roman"/>
                <w:b/>
                <w:bCs/>
                <w:sz w:val="28"/>
                <w:szCs w:val="28"/>
                <w:lang w:eastAsia="ru-RU"/>
              </w:rPr>
              <w:t xml:space="preserve"> 2018 год и плановый период 2019-2020 годов</w:t>
            </w:r>
          </w:p>
        </w:tc>
      </w:tr>
      <w:tr w:rsidR="0012528F" w:rsidRPr="0012528F" w:rsidTr="0012528F">
        <w:trPr>
          <w:trHeight w:val="315"/>
        </w:trPr>
        <w:tc>
          <w:tcPr>
            <w:tcW w:w="600"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392"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5"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579"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498"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96"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637"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t> </w:t>
            </w:r>
          </w:p>
        </w:tc>
        <w:tc>
          <w:tcPr>
            <w:tcW w:w="2977" w:type="dxa"/>
            <w:tcBorders>
              <w:top w:val="nil"/>
              <w:left w:val="nil"/>
              <w:bottom w:val="single" w:sz="4" w:space="0" w:color="auto"/>
              <w:right w:val="nil"/>
            </w:tcBorders>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rPr>
                <w:rFonts w:ascii="Times New Roman" w:eastAsia="Times New Roman" w:hAnsi="Times New Roman" w:cs="Times New Roman"/>
                <w:sz w:val="24"/>
                <w:szCs w:val="24"/>
                <w:lang w:eastAsia="ru-RU"/>
              </w:rPr>
            </w:pPr>
            <w:r w:rsidRPr="0012528F">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sz w:val="16"/>
                <w:szCs w:val="16"/>
                <w:lang w:eastAsia="ru-RU"/>
              </w:rPr>
            </w:pPr>
            <w:r w:rsidRPr="0012528F">
              <w:rPr>
                <w:rFonts w:ascii="Times New Roman" w:eastAsia="Times New Roman" w:hAnsi="Times New Roman" w:cs="Times New Roman"/>
                <w:sz w:val="16"/>
                <w:szCs w:val="16"/>
                <w:lang w:eastAsia="ru-RU"/>
              </w:rPr>
              <w:t> </w:t>
            </w:r>
          </w:p>
        </w:tc>
        <w:tc>
          <w:tcPr>
            <w:tcW w:w="1417" w:type="dxa"/>
            <w:tcBorders>
              <w:top w:val="nil"/>
              <w:left w:val="nil"/>
              <w:bottom w:val="single" w:sz="4" w:space="0" w:color="auto"/>
              <w:right w:val="nil"/>
            </w:tcBorders>
            <w:shd w:val="clear" w:color="000000" w:fill="FFFFFF"/>
            <w:noWrap/>
            <w:vAlign w:val="bottom"/>
            <w:hideMark/>
          </w:tcPr>
          <w:p w:rsidR="0012528F" w:rsidRPr="0012528F" w:rsidRDefault="0012528F" w:rsidP="0012528F">
            <w:pPr>
              <w:spacing w:after="0" w:line="240" w:lineRule="auto"/>
              <w:jc w:val="right"/>
              <w:rPr>
                <w:rFonts w:ascii="Times New Roman" w:eastAsia="Times New Roman" w:hAnsi="Times New Roman" w:cs="Times New Roman"/>
                <w:sz w:val="16"/>
                <w:szCs w:val="16"/>
                <w:lang w:eastAsia="ru-RU"/>
              </w:rPr>
            </w:pPr>
            <w:r w:rsidRPr="0012528F">
              <w:rPr>
                <w:rFonts w:ascii="Times New Roman" w:eastAsia="Times New Roman" w:hAnsi="Times New Roman" w:cs="Times New Roman"/>
                <w:sz w:val="16"/>
                <w:szCs w:val="16"/>
                <w:lang w:eastAsia="ru-RU"/>
              </w:rPr>
              <w:t>(рублей)</w:t>
            </w:r>
          </w:p>
        </w:tc>
      </w:tr>
      <w:tr w:rsidR="0012528F" w:rsidRPr="0012528F" w:rsidTr="0012528F">
        <w:trPr>
          <w:trHeight w:val="660"/>
        </w:trPr>
        <w:tc>
          <w:tcPr>
            <w:tcW w:w="600" w:type="dxa"/>
            <w:vMerge w:val="restart"/>
            <w:tcBorders>
              <w:top w:val="single" w:sz="4" w:space="0" w:color="auto"/>
            </w:tcBorders>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Код главного администратора доходов бюджета</w:t>
            </w:r>
          </w:p>
        </w:tc>
        <w:tc>
          <w:tcPr>
            <w:tcW w:w="2462" w:type="dxa"/>
            <w:gridSpan w:val="5"/>
            <w:tcBorders>
              <w:top w:val="single" w:sz="4" w:space="0" w:color="auto"/>
            </w:tcBorders>
            <w:shd w:val="clear" w:color="000000" w:fill="FFFFFF"/>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Код вида доходов бюджета</w:t>
            </w:r>
          </w:p>
        </w:tc>
        <w:tc>
          <w:tcPr>
            <w:tcW w:w="1333" w:type="dxa"/>
            <w:gridSpan w:val="2"/>
            <w:tcBorders>
              <w:top w:val="single" w:sz="4" w:space="0" w:color="auto"/>
            </w:tcBorders>
            <w:shd w:val="clear" w:color="000000" w:fill="FFFFFF"/>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Код подвида доходов бюджетов</w:t>
            </w:r>
          </w:p>
        </w:tc>
        <w:tc>
          <w:tcPr>
            <w:tcW w:w="2977" w:type="dxa"/>
            <w:vMerge w:val="restart"/>
            <w:tcBorders>
              <w:top w:val="single" w:sz="4" w:space="0" w:color="auto"/>
            </w:tcBorders>
            <w:shd w:val="clear" w:color="000000" w:fill="FFFFFF"/>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8"/>
                <w:szCs w:val="18"/>
                <w:lang w:eastAsia="ru-RU"/>
              </w:rPr>
            </w:pPr>
            <w:r w:rsidRPr="0012528F">
              <w:rPr>
                <w:rFonts w:ascii="Times New Roman" w:eastAsia="Times New Roman" w:hAnsi="Times New Roman" w:cs="Times New Roman"/>
                <w:b/>
                <w:bCs/>
                <w:sz w:val="18"/>
                <w:szCs w:val="18"/>
                <w:lang w:eastAsia="ru-RU"/>
              </w:rPr>
              <w:t>Наименование кода поступлений в бюджет, группы, подгруппы, статьи, подстатьи, элемента, группы подвида, аналитической группы подвида доходов</w:t>
            </w:r>
          </w:p>
        </w:tc>
        <w:tc>
          <w:tcPr>
            <w:tcW w:w="1134" w:type="dxa"/>
            <w:vMerge w:val="restart"/>
            <w:tcBorders>
              <w:top w:val="single" w:sz="4" w:space="0" w:color="auto"/>
            </w:tcBorders>
            <w:shd w:val="clear" w:color="000000" w:fill="FFFFFF"/>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8"/>
                <w:szCs w:val="18"/>
                <w:lang w:eastAsia="ru-RU"/>
              </w:rPr>
            </w:pPr>
            <w:r w:rsidRPr="0012528F">
              <w:rPr>
                <w:rFonts w:ascii="Times New Roman" w:eastAsia="Times New Roman" w:hAnsi="Times New Roman" w:cs="Times New Roman"/>
                <w:b/>
                <w:bCs/>
                <w:sz w:val="18"/>
                <w:szCs w:val="18"/>
                <w:lang w:eastAsia="ru-RU"/>
              </w:rPr>
              <w:t xml:space="preserve">Доходы </w:t>
            </w:r>
            <w:r w:rsidRPr="0012528F">
              <w:rPr>
                <w:rFonts w:ascii="Times New Roman" w:eastAsia="Times New Roman" w:hAnsi="Times New Roman" w:cs="Times New Roman"/>
                <w:b/>
                <w:bCs/>
                <w:sz w:val="18"/>
                <w:szCs w:val="18"/>
                <w:lang w:eastAsia="ru-RU"/>
              </w:rPr>
              <w:br/>
              <w:t xml:space="preserve">бюджета </w:t>
            </w:r>
            <w:r w:rsidRPr="0012528F">
              <w:rPr>
                <w:rFonts w:ascii="Times New Roman" w:eastAsia="Times New Roman" w:hAnsi="Times New Roman" w:cs="Times New Roman"/>
                <w:b/>
                <w:bCs/>
                <w:sz w:val="18"/>
                <w:szCs w:val="18"/>
                <w:lang w:eastAsia="ru-RU"/>
              </w:rPr>
              <w:br/>
              <w:t>2018 года</w:t>
            </w:r>
          </w:p>
        </w:tc>
        <w:tc>
          <w:tcPr>
            <w:tcW w:w="1134" w:type="dxa"/>
            <w:vMerge w:val="restart"/>
            <w:tcBorders>
              <w:top w:val="single" w:sz="4" w:space="0" w:color="auto"/>
            </w:tcBorders>
            <w:shd w:val="clear" w:color="000000" w:fill="FFFFFF"/>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8"/>
                <w:szCs w:val="18"/>
                <w:lang w:eastAsia="ru-RU"/>
              </w:rPr>
            </w:pPr>
            <w:r w:rsidRPr="0012528F">
              <w:rPr>
                <w:rFonts w:ascii="Times New Roman" w:eastAsia="Times New Roman" w:hAnsi="Times New Roman" w:cs="Times New Roman"/>
                <w:b/>
                <w:bCs/>
                <w:sz w:val="18"/>
                <w:szCs w:val="18"/>
                <w:lang w:eastAsia="ru-RU"/>
              </w:rPr>
              <w:t xml:space="preserve">Доходы </w:t>
            </w:r>
            <w:r w:rsidRPr="0012528F">
              <w:rPr>
                <w:rFonts w:ascii="Times New Roman" w:eastAsia="Times New Roman" w:hAnsi="Times New Roman" w:cs="Times New Roman"/>
                <w:b/>
                <w:bCs/>
                <w:sz w:val="18"/>
                <w:szCs w:val="18"/>
                <w:lang w:eastAsia="ru-RU"/>
              </w:rPr>
              <w:br/>
              <w:t xml:space="preserve">бюджета </w:t>
            </w:r>
            <w:r w:rsidRPr="0012528F">
              <w:rPr>
                <w:rFonts w:ascii="Times New Roman" w:eastAsia="Times New Roman" w:hAnsi="Times New Roman" w:cs="Times New Roman"/>
                <w:b/>
                <w:bCs/>
                <w:sz w:val="18"/>
                <w:szCs w:val="18"/>
                <w:lang w:eastAsia="ru-RU"/>
              </w:rPr>
              <w:br/>
              <w:t>2019 года</w:t>
            </w:r>
          </w:p>
        </w:tc>
        <w:tc>
          <w:tcPr>
            <w:tcW w:w="1417" w:type="dxa"/>
            <w:vMerge w:val="restart"/>
            <w:tcBorders>
              <w:top w:val="single" w:sz="4" w:space="0" w:color="auto"/>
            </w:tcBorders>
            <w:shd w:val="clear" w:color="000000" w:fill="FFFFFF"/>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8"/>
                <w:szCs w:val="18"/>
                <w:lang w:eastAsia="ru-RU"/>
              </w:rPr>
            </w:pPr>
            <w:r w:rsidRPr="0012528F">
              <w:rPr>
                <w:rFonts w:ascii="Times New Roman" w:eastAsia="Times New Roman" w:hAnsi="Times New Roman" w:cs="Times New Roman"/>
                <w:b/>
                <w:bCs/>
                <w:sz w:val="18"/>
                <w:szCs w:val="18"/>
                <w:lang w:eastAsia="ru-RU"/>
              </w:rPr>
              <w:t xml:space="preserve">Доходы </w:t>
            </w:r>
            <w:r w:rsidRPr="0012528F">
              <w:rPr>
                <w:rFonts w:ascii="Times New Roman" w:eastAsia="Times New Roman" w:hAnsi="Times New Roman" w:cs="Times New Roman"/>
                <w:b/>
                <w:bCs/>
                <w:sz w:val="18"/>
                <w:szCs w:val="18"/>
                <w:lang w:eastAsia="ru-RU"/>
              </w:rPr>
              <w:br/>
              <w:t xml:space="preserve">бюджета </w:t>
            </w:r>
            <w:r w:rsidRPr="0012528F">
              <w:rPr>
                <w:rFonts w:ascii="Times New Roman" w:eastAsia="Times New Roman" w:hAnsi="Times New Roman" w:cs="Times New Roman"/>
                <w:b/>
                <w:bCs/>
                <w:sz w:val="18"/>
                <w:szCs w:val="18"/>
                <w:lang w:eastAsia="ru-RU"/>
              </w:rPr>
              <w:br/>
              <w:t>2020 года</w:t>
            </w:r>
          </w:p>
        </w:tc>
      </w:tr>
      <w:tr w:rsidR="0012528F" w:rsidRPr="0012528F" w:rsidTr="0012528F">
        <w:trPr>
          <w:trHeight w:val="450"/>
        </w:trPr>
        <w:tc>
          <w:tcPr>
            <w:tcW w:w="600"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392" w:type="dxa"/>
            <w:vMerge w:val="restart"/>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группа доходов</w:t>
            </w:r>
          </w:p>
        </w:tc>
        <w:tc>
          <w:tcPr>
            <w:tcW w:w="498" w:type="dxa"/>
            <w:vMerge w:val="restart"/>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подгруппа доходов</w:t>
            </w:r>
          </w:p>
        </w:tc>
        <w:tc>
          <w:tcPr>
            <w:tcW w:w="495" w:type="dxa"/>
            <w:vMerge w:val="restart"/>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статья доходов</w:t>
            </w:r>
          </w:p>
        </w:tc>
        <w:tc>
          <w:tcPr>
            <w:tcW w:w="579" w:type="dxa"/>
            <w:vMerge w:val="restart"/>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подстатья доходов</w:t>
            </w:r>
          </w:p>
        </w:tc>
        <w:tc>
          <w:tcPr>
            <w:tcW w:w="498" w:type="dxa"/>
            <w:vMerge w:val="restart"/>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элемент доходов</w:t>
            </w:r>
          </w:p>
        </w:tc>
        <w:tc>
          <w:tcPr>
            <w:tcW w:w="696" w:type="dxa"/>
            <w:vMerge w:val="restart"/>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группа подвида доходов бюджетов</w:t>
            </w:r>
          </w:p>
        </w:tc>
        <w:tc>
          <w:tcPr>
            <w:tcW w:w="637" w:type="dxa"/>
            <w:vMerge w:val="restart"/>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16"/>
                <w:szCs w:val="16"/>
                <w:lang w:eastAsia="ru-RU"/>
              </w:rPr>
            </w:pPr>
            <w:r w:rsidRPr="0012528F">
              <w:rPr>
                <w:rFonts w:ascii="Times New Roman" w:eastAsia="Times New Roman" w:hAnsi="Times New Roman" w:cs="Times New Roman"/>
                <w:b/>
                <w:bCs/>
                <w:sz w:val="16"/>
                <w:szCs w:val="16"/>
                <w:lang w:eastAsia="ru-RU"/>
              </w:rPr>
              <w:t>аналитическая группа подвида доходов бюджетов</w:t>
            </w:r>
          </w:p>
        </w:tc>
        <w:tc>
          <w:tcPr>
            <w:tcW w:w="2977"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8"/>
                <w:szCs w:val="18"/>
                <w:lang w:eastAsia="ru-RU"/>
              </w:rPr>
            </w:pPr>
          </w:p>
        </w:tc>
        <w:tc>
          <w:tcPr>
            <w:tcW w:w="1134"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8"/>
                <w:szCs w:val="18"/>
                <w:lang w:eastAsia="ru-RU"/>
              </w:rPr>
            </w:pPr>
          </w:p>
        </w:tc>
        <w:tc>
          <w:tcPr>
            <w:tcW w:w="1134"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8"/>
                <w:szCs w:val="18"/>
                <w:lang w:eastAsia="ru-RU"/>
              </w:rPr>
            </w:pPr>
          </w:p>
        </w:tc>
        <w:tc>
          <w:tcPr>
            <w:tcW w:w="1417"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8"/>
                <w:szCs w:val="18"/>
                <w:lang w:eastAsia="ru-RU"/>
              </w:rPr>
            </w:pPr>
          </w:p>
        </w:tc>
      </w:tr>
      <w:tr w:rsidR="0012528F" w:rsidRPr="0012528F" w:rsidTr="0012528F">
        <w:trPr>
          <w:trHeight w:val="1050"/>
        </w:trPr>
        <w:tc>
          <w:tcPr>
            <w:tcW w:w="600"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392"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498"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495"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579"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498"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696"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637"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6"/>
                <w:szCs w:val="16"/>
                <w:lang w:eastAsia="ru-RU"/>
              </w:rPr>
            </w:pPr>
          </w:p>
        </w:tc>
        <w:tc>
          <w:tcPr>
            <w:tcW w:w="2977"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8"/>
                <w:szCs w:val="18"/>
                <w:lang w:eastAsia="ru-RU"/>
              </w:rPr>
            </w:pPr>
          </w:p>
        </w:tc>
        <w:tc>
          <w:tcPr>
            <w:tcW w:w="1134"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8"/>
                <w:szCs w:val="18"/>
                <w:lang w:eastAsia="ru-RU"/>
              </w:rPr>
            </w:pPr>
          </w:p>
        </w:tc>
        <w:tc>
          <w:tcPr>
            <w:tcW w:w="1134"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8"/>
                <w:szCs w:val="18"/>
                <w:lang w:eastAsia="ru-RU"/>
              </w:rPr>
            </w:pPr>
          </w:p>
        </w:tc>
        <w:tc>
          <w:tcPr>
            <w:tcW w:w="1417" w:type="dxa"/>
            <w:vMerge/>
            <w:vAlign w:val="center"/>
            <w:hideMark/>
          </w:tcPr>
          <w:p w:rsidR="0012528F" w:rsidRPr="0012528F" w:rsidRDefault="0012528F" w:rsidP="0012528F">
            <w:pPr>
              <w:spacing w:after="0" w:line="240" w:lineRule="auto"/>
              <w:rPr>
                <w:rFonts w:ascii="Times New Roman" w:eastAsia="Times New Roman" w:hAnsi="Times New Roman" w:cs="Times New Roman"/>
                <w:b/>
                <w:bCs/>
                <w:sz w:val="18"/>
                <w:szCs w:val="18"/>
                <w:lang w:eastAsia="ru-RU"/>
              </w:rPr>
            </w:pPr>
          </w:p>
        </w:tc>
      </w:tr>
      <w:tr w:rsidR="0012528F" w:rsidRPr="0012528F" w:rsidTr="0012528F">
        <w:trPr>
          <w:trHeight w:val="330"/>
        </w:trPr>
        <w:tc>
          <w:tcPr>
            <w:tcW w:w="600" w:type="dxa"/>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w:t>
            </w:r>
          </w:p>
        </w:tc>
        <w:tc>
          <w:tcPr>
            <w:tcW w:w="392" w:type="dxa"/>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w:t>
            </w:r>
          </w:p>
        </w:tc>
        <w:tc>
          <w:tcPr>
            <w:tcW w:w="498" w:type="dxa"/>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w:t>
            </w:r>
          </w:p>
        </w:tc>
        <w:tc>
          <w:tcPr>
            <w:tcW w:w="495" w:type="dxa"/>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w:t>
            </w:r>
          </w:p>
        </w:tc>
        <w:tc>
          <w:tcPr>
            <w:tcW w:w="579" w:type="dxa"/>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w:t>
            </w:r>
          </w:p>
        </w:tc>
        <w:tc>
          <w:tcPr>
            <w:tcW w:w="498" w:type="dxa"/>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w:t>
            </w:r>
          </w:p>
        </w:tc>
        <w:tc>
          <w:tcPr>
            <w:tcW w:w="696" w:type="dxa"/>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w:t>
            </w:r>
          </w:p>
        </w:tc>
        <w:tc>
          <w:tcPr>
            <w:tcW w:w="637" w:type="dxa"/>
            <w:shd w:val="clear" w:color="000000" w:fill="FFFFFF"/>
            <w:textDirection w:val="btLr"/>
            <w:vAlign w:val="center"/>
            <w:hideMark/>
          </w:tcPr>
          <w:p w:rsidR="0012528F" w:rsidRPr="0012528F" w:rsidRDefault="0012528F" w:rsidP="0012528F">
            <w:pPr>
              <w:spacing w:after="0" w:line="240" w:lineRule="auto"/>
              <w:jc w:val="center"/>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ВСЕГО ДОХОДОВ</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387 423 934,88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294 027 094,87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269 413 848,37 </w:t>
            </w:r>
          </w:p>
        </w:tc>
      </w:tr>
      <w:tr w:rsidR="0012528F" w:rsidRPr="0012528F" w:rsidTr="0012528F">
        <w:trPr>
          <w:trHeight w:val="31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НАЛОГОВЫЕ И НЕНАЛОГОВЫЕ ДОХОДЫ</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11 194 195,49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12 731 600,00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12 907 200,00 </w:t>
            </w:r>
          </w:p>
        </w:tc>
      </w:tr>
      <w:tr w:rsidR="0012528F" w:rsidRPr="0012528F" w:rsidTr="0012528F">
        <w:trPr>
          <w:trHeight w:val="31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НАЛОГИ НА ПРИБЫЛЬ, ДОХОДЫ</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6 226 945,49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7 565 000,00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7 720 000,00 </w:t>
            </w:r>
          </w:p>
        </w:tc>
      </w:tr>
      <w:tr w:rsidR="0012528F" w:rsidRPr="0012528F" w:rsidTr="0012528F">
        <w:trPr>
          <w:trHeight w:val="2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Налог на доходы физических лиц</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6 226 945,49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7 565 000,00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7 720 000,00 </w:t>
            </w:r>
          </w:p>
        </w:tc>
      </w:tr>
      <w:tr w:rsidR="0012528F" w:rsidRPr="0012528F" w:rsidTr="0012528F">
        <w:trPr>
          <w:trHeight w:val="79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6 215 945,49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7 554 000,00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7 709 000,00 </w:t>
            </w:r>
          </w:p>
        </w:tc>
      </w:tr>
      <w:tr w:rsidR="0012528F" w:rsidRPr="0012528F" w:rsidTr="0012528F">
        <w:trPr>
          <w:trHeight w:val="54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030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Налог на доходы физических лиц с </w:t>
            </w:r>
            <w:proofErr w:type="gramStart"/>
            <w:r w:rsidRPr="0012528F">
              <w:rPr>
                <w:rFonts w:ascii="Times New Roman" w:eastAsia="Times New Roman" w:hAnsi="Times New Roman" w:cs="Times New Roman"/>
                <w:i/>
                <w:iCs/>
                <w:sz w:val="20"/>
                <w:szCs w:val="20"/>
                <w:lang w:eastAsia="ru-RU"/>
              </w:rPr>
              <w:t>доходов,  полученных</w:t>
            </w:r>
            <w:proofErr w:type="gramEnd"/>
            <w:r w:rsidRPr="0012528F">
              <w:rPr>
                <w:rFonts w:ascii="Times New Roman" w:eastAsia="Times New Roman" w:hAnsi="Times New Roman" w:cs="Times New Roman"/>
                <w:i/>
                <w:iCs/>
                <w:sz w:val="20"/>
                <w:szCs w:val="20"/>
                <w:lang w:eastAsia="ru-RU"/>
              </w:rPr>
              <w:t xml:space="preserve"> физическими лицами в соответствии со статьей 228 Налогового Кодекса Российской Федерации</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11 000,00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11 000,00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11 000,00 </w:t>
            </w:r>
          </w:p>
        </w:tc>
      </w:tr>
      <w:tr w:rsidR="0012528F" w:rsidRPr="0012528F" w:rsidTr="0012528F">
        <w:trPr>
          <w:trHeight w:val="63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НАЛОГИ НА ТОВАРЫ (РАБОТЫ, УСЛУГИ), РЕАЛИЗУЕМЫЕ НА ТЕРРИТОРИИ РОССИЙСКОЙ ФЕДЕРАЦИИ</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388 700,00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433 600,00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444 200,00 </w:t>
            </w:r>
          </w:p>
        </w:tc>
      </w:tr>
      <w:tr w:rsidR="0012528F" w:rsidRPr="0012528F" w:rsidTr="0012528F">
        <w:trPr>
          <w:trHeight w:val="315"/>
        </w:trPr>
        <w:tc>
          <w:tcPr>
            <w:tcW w:w="600" w:type="dxa"/>
            <w:shd w:val="clear" w:color="000000" w:fill="FFFFFF"/>
            <w:noWrap/>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03</w:t>
            </w:r>
          </w:p>
        </w:tc>
        <w:tc>
          <w:tcPr>
            <w:tcW w:w="495" w:type="dxa"/>
            <w:shd w:val="clear" w:color="000000" w:fill="FFFFFF"/>
            <w:noWrap/>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579" w:type="dxa"/>
            <w:shd w:val="clear" w:color="000000" w:fill="FFFFFF"/>
            <w:noWrap/>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w:t>
            </w:r>
          </w:p>
        </w:tc>
        <w:tc>
          <w:tcPr>
            <w:tcW w:w="696" w:type="dxa"/>
            <w:shd w:val="clear" w:color="000000" w:fill="FFFFFF"/>
            <w:noWrap/>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Акцизы по подакцизным товарам (продукции), производимым на территории Российской Федерации</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388 700,00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433 600,00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444 200,00 </w:t>
            </w:r>
          </w:p>
        </w:tc>
      </w:tr>
      <w:tr w:rsidR="0012528F" w:rsidRPr="0012528F" w:rsidTr="0012528F">
        <w:trPr>
          <w:trHeight w:val="81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230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Доходы от уплаты акцизов на дизельное топливо, подлежащие распределению между бюджетами субъектов </w:t>
            </w:r>
            <w:r w:rsidRPr="0012528F">
              <w:rPr>
                <w:rFonts w:ascii="Times New Roman" w:eastAsia="Times New Roman" w:hAnsi="Times New Roman" w:cs="Times New Roman"/>
                <w:i/>
                <w:iCs/>
                <w:sz w:val="20"/>
                <w:szCs w:val="20"/>
                <w:lang w:eastAsia="ru-RU"/>
              </w:rPr>
              <w:lastRenderedPageBreak/>
              <w:t>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lastRenderedPageBreak/>
              <w:t xml:space="preserve">144 400,00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161 000,00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167 600,00 </w:t>
            </w:r>
          </w:p>
        </w:tc>
      </w:tr>
      <w:tr w:rsidR="0012528F" w:rsidRPr="0012528F" w:rsidTr="0012528F">
        <w:trPr>
          <w:trHeight w:val="100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240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Доходы от уплаты акцизов на моторные масла для дизельных и (или) карбюраторных (</w:t>
            </w:r>
            <w:proofErr w:type="spellStart"/>
            <w:r w:rsidRPr="0012528F">
              <w:rPr>
                <w:rFonts w:ascii="Times New Roman" w:eastAsia="Times New Roman" w:hAnsi="Times New Roman" w:cs="Times New Roman"/>
                <w:i/>
                <w:iCs/>
                <w:sz w:val="20"/>
                <w:szCs w:val="20"/>
                <w:lang w:eastAsia="ru-RU"/>
              </w:rPr>
              <w:t>инжекторных</w:t>
            </w:r>
            <w:proofErr w:type="spellEnd"/>
            <w:r w:rsidRPr="0012528F">
              <w:rPr>
                <w:rFonts w:ascii="Times New Roman" w:eastAsia="Times New Roman" w:hAnsi="Times New Roman" w:cs="Times New Roman"/>
                <w:i/>
                <w:iCs/>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1 100,00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1 200,00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1 200,00 </w:t>
            </w:r>
          </w:p>
        </w:tc>
      </w:tr>
      <w:tr w:rsidR="0012528F" w:rsidRPr="0012528F" w:rsidTr="0012528F">
        <w:trPr>
          <w:trHeight w:val="75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250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265 600,00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293 700,00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304 800,00 </w:t>
            </w:r>
          </w:p>
        </w:tc>
      </w:tr>
      <w:tr w:rsidR="0012528F" w:rsidRPr="0012528F" w:rsidTr="0012528F">
        <w:trPr>
          <w:trHeight w:val="73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260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color w:val="FF0000"/>
                <w:sz w:val="20"/>
                <w:szCs w:val="20"/>
                <w:lang w:eastAsia="ru-RU"/>
              </w:rPr>
              <w:t xml:space="preserve">-22 400,00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color w:val="FF0000"/>
                <w:sz w:val="20"/>
                <w:szCs w:val="20"/>
                <w:lang w:eastAsia="ru-RU"/>
              </w:rPr>
              <w:t xml:space="preserve">-22 300,00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color w:val="FF0000"/>
                <w:sz w:val="20"/>
                <w:szCs w:val="20"/>
                <w:lang w:eastAsia="ru-RU"/>
              </w:rPr>
              <w:t xml:space="preserve">-29 400,00 </w:t>
            </w:r>
          </w:p>
        </w:tc>
      </w:tr>
      <w:tr w:rsidR="0012528F" w:rsidRPr="0012528F" w:rsidTr="0012528F">
        <w:trPr>
          <w:trHeight w:val="31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05</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НАЛОГИ НА СОВОКУПНЫЙ ДОХОД</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52 350,00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50 000,00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60 000,00 </w:t>
            </w:r>
          </w:p>
        </w:tc>
      </w:tr>
      <w:tr w:rsidR="0012528F" w:rsidRPr="0012528F" w:rsidTr="0012528F">
        <w:trPr>
          <w:trHeight w:val="2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05</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03</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Единый сельскохозяйственный налог</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52 350,00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50 000,00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60 000,00 </w:t>
            </w:r>
          </w:p>
        </w:tc>
      </w:tr>
      <w:tr w:rsidR="0012528F" w:rsidRPr="0012528F" w:rsidTr="0012528F">
        <w:trPr>
          <w:trHeight w:val="2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05</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03</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Единый сельскохозяйственный налог</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52 350,00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60 000,00 </w:t>
            </w:r>
          </w:p>
        </w:tc>
      </w:tr>
      <w:tr w:rsidR="0012528F" w:rsidRPr="0012528F" w:rsidTr="0012528F">
        <w:trPr>
          <w:trHeight w:val="31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НАЛОГИ НА ИМУЩЕСТВО</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1 484 200,00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1 523 000,00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1 523 000,00 </w:t>
            </w:r>
          </w:p>
        </w:tc>
      </w:tr>
      <w:tr w:rsidR="0012528F" w:rsidRPr="0012528F" w:rsidTr="0012528F">
        <w:trPr>
          <w:trHeight w:val="2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Налог на имущество физических лиц</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911 200,00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900 000,00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900 000,00 </w:t>
            </w:r>
          </w:p>
        </w:tc>
      </w:tr>
      <w:tr w:rsidR="0012528F" w:rsidRPr="0012528F" w:rsidTr="0012528F">
        <w:trPr>
          <w:trHeight w:val="52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030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911 200,00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900 000,00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900 000,00 </w:t>
            </w:r>
          </w:p>
        </w:tc>
      </w:tr>
      <w:tr w:rsidR="0012528F" w:rsidRPr="0012528F" w:rsidTr="0012528F">
        <w:trPr>
          <w:trHeight w:val="2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06</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Земельный налог</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573 000,00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623 000,00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623 000,00 </w:t>
            </w:r>
          </w:p>
        </w:tc>
      </w:tr>
      <w:tr w:rsidR="0012528F" w:rsidRPr="0012528F" w:rsidTr="0012528F">
        <w:trPr>
          <w:trHeight w:val="2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06</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030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Земельный налог с организаций</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550 000,00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600 000,00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600 000,00 </w:t>
            </w:r>
          </w:p>
        </w:tc>
      </w:tr>
      <w:tr w:rsidR="0012528F" w:rsidRPr="0012528F" w:rsidTr="0012528F">
        <w:trPr>
          <w:trHeight w:val="48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06</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033</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Земельный налог с организаций, обладающих земельным участком, расположенным в границах сельских поселений</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600 000,00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600 000,00 </w:t>
            </w:r>
          </w:p>
        </w:tc>
      </w:tr>
      <w:tr w:rsidR="0012528F" w:rsidRPr="0012528F" w:rsidTr="0012528F">
        <w:trPr>
          <w:trHeight w:val="2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06</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040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Земельный налог с физических лиц</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23 000,00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23 000,00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23 000,00 </w:t>
            </w:r>
          </w:p>
        </w:tc>
      </w:tr>
      <w:tr w:rsidR="0012528F" w:rsidRPr="0012528F" w:rsidTr="0012528F">
        <w:trPr>
          <w:trHeight w:val="48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lastRenderedPageBreak/>
              <w:t>182</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06</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043</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Земельный налог с физических лиц, обладающих земельным участком, расположенным в границах сельских поселений</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23 000,00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23 000,00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23 000,00 </w:t>
            </w:r>
          </w:p>
        </w:tc>
      </w:tr>
      <w:tr w:rsidR="0012528F" w:rsidRPr="0012528F" w:rsidTr="0012528F">
        <w:trPr>
          <w:trHeight w:val="31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08</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ГОСУДАРСТВЕННАЯ ПОШЛИНА</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350 000,00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400 000,00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400 000,00 </w:t>
            </w:r>
          </w:p>
        </w:tc>
      </w:tr>
      <w:tr w:rsidR="0012528F" w:rsidRPr="0012528F" w:rsidTr="0012528F">
        <w:trPr>
          <w:trHeight w:val="48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08</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04</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350 000,00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400 000,00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400 000,00 </w:t>
            </w:r>
          </w:p>
        </w:tc>
      </w:tr>
      <w:tr w:rsidR="0012528F" w:rsidRPr="0012528F" w:rsidTr="0012528F">
        <w:trPr>
          <w:trHeight w:val="76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501</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08</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04</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350 000,00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400 000,00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400 000,00  </w:t>
            </w:r>
          </w:p>
        </w:tc>
      </w:tr>
      <w:tr w:rsidR="0012528F" w:rsidRPr="0012528F" w:rsidTr="0012528F">
        <w:trPr>
          <w:trHeight w:val="5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2 530 000,00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2 650 000,00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2 650 000,00 </w:t>
            </w:r>
          </w:p>
        </w:tc>
      </w:tr>
      <w:tr w:rsidR="0012528F" w:rsidRPr="0012528F" w:rsidTr="0012528F">
        <w:trPr>
          <w:trHeight w:val="100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120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12528F">
              <w:rPr>
                <w:rFonts w:ascii="Times New Roman" w:eastAsia="Times New Roman" w:hAnsi="Times New Roman" w:cs="Times New Roman"/>
                <w:b/>
                <w:bCs/>
                <w:sz w:val="20"/>
                <w:szCs w:val="20"/>
                <w:lang w:eastAsia="ru-RU"/>
              </w:rPr>
              <w:t>( за</w:t>
            </w:r>
            <w:proofErr w:type="gramEnd"/>
            <w:r w:rsidRPr="0012528F">
              <w:rPr>
                <w:rFonts w:ascii="Times New Roman" w:eastAsia="Times New Roman" w:hAnsi="Times New Roman" w:cs="Times New Roman"/>
                <w:b/>
                <w:bCs/>
                <w:sz w:val="20"/>
                <w:szCs w:val="20"/>
                <w:lang w:eastAsia="ru-RU"/>
              </w:rPr>
              <w:t xml:space="preserve"> исключением имущества бюджетных и автономных учреждений, а также имущества государственных и муниципальных унитарных предприятий, в том числе и казенных)</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1 780 000,00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1 840 000,00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1 840 000,00 </w:t>
            </w:r>
          </w:p>
        </w:tc>
      </w:tr>
      <w:tr w:rsidR="0012528F" w:rsidRPr="0012528F" w:rsidTr="0012528F">
        <w:trPr>
          <w:trHeight w:val="100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120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130 000,00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140 000,00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140 000,00 </w:t>
            </w:r>
          </w:p>
        </w:tc>
      </w:tr>
      <w:tr w:rsidR="0012528F" w:rsidRPr="0012528F" w:rsidTr="0012528F">
        <w:trPr>
          <w:trHeight w:val="76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567</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025</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120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w:t>
            </w:r>
            <w:r w:rsidRPr="0012528F">
              <w:rPr>
                <w:rFonts w:ascii="Times New Roman" w:eastAsia="Times New Roman" w:hAnsi="Times New Roman" w:cs="Times New Roman"/>
                <w:i/>
                <w:iCs/>
                <w:sz w:val="20"/>
                <w:szCs w:val="20"/>
                <w:lang w:eastAsia="ru-RU"/>
              </w:rPr>
              <w:lastRenderedPageBreak/>
              <w:t>муниципальных бюджетных и автономных учреждений)</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lastRenderedPageBreak/>
              <w:t xml:space="preserve">130 000,00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140 000,00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140 000,00  </w:t>
            </w:r>
          </w:p>
        </w:tc>
      </w:tr>
      <w:tr w:rsidR="0012528F" w:rsidRPr="0012528F" w:rsidTr="0012528F">
        <w:trPr>
          <w:trHeight w:val="51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070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120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1 650 000,00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1 700 000,00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1 700 000,00 </w:t>
            </w:r>
          </w:p>
        </w:tc>
      </w:tr>
      <w:tr w:rsidR="0012528F" w:rsidRPr="0012528F" w:rsidTr="0012528F">
        <w:trPr>
          <w:trHeight w:val="51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567</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075</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120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Доходы от сдачи в аренду имущества, составляющего казну сельских поселений (за исключением земельных участков)</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1 650 000,00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1 700 000,00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1 700 000,00  </w:t>
            </w:r>
          </w:p>
        </w:tc>
      </w:tr>
      <w:tr w:rsidR="0012528F" w:rsidRPr="0012528F" w:rsidTr="0012528F">
        <w:trPr>
          <w:trHeight w:val="103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09</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120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750 000,00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810 000,00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810 000,00 </w:t>
            </w:r>
          </w:p>
        </w:tc>
      </w:tr>
      <w:tr w:rsidR="0012528F" w:rsidRPr="0012528F" w:rsidTr="0012528F">
        <w:trPr>
          <w:trHeight w:val="103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09</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040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120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750 000,00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810 000,00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810 000,00 </w:t>
            </w:r>
          </w:p>
        </w:tc>
      </w:tr>
      <w:tr w:rsidR="0012528F" w:rsidRPr="0012528F" w:rsidTr="0012528F">
        <w:trPr>
          <w:trHeight w:val="102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567</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09</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045</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120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750 000,00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810 000,00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810 000,00  </w:t>
            </w:r>
          </w:p>
        </w:tc>
      </w:tr>
      <w:tr w:rsidR="0012528F" w:rsidRPr="0012528F" w:rsidTr="0012528F">
        <w:trPr>
          <w:trHeight w:val="63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ДОХОДЫ ОТ ОКАЗАНИЯ ПЛАТНЫХ </w:t>
            </w:r>
            <w:proofErr w:type="gramStart"/>
            <w:r w:rsidRPr="0012528F">
              <w:rPr>
                <w:rFonts w:ascii="Times New Roman" w:eastAsia="Times New Roman" w:hAnsi="Times New Roman" w:cs="Times New Roman"/>
                <w:b/>
                <w:bCs/>
                <w:sz w:val="24"/>
                <w:szCs w:val="24"/>
                <w:lang w:eastAsia="ru-RU"/>
              </w:rPr>
              <w:t>УСЛУГ  (</w:t>
            </w:r>
            <w:proofErr w:type="gramEnd"/>
            <w:r w:rsidRPr="0012528F">
              <w:rPr>
                <w:rFonts w:ascii="Times New Roman" w:eastAsia="Times New Roman" w:hAnsi="Times New Roman" w:cs="Times New Roman"/>
                <w:b/>
                <w:bCs/>
                <w:sz w:val="24"/>
                <w:szCs w:val="24"/>
                <w:lang w:eastAsia="ru-RU"/>
              </w:rPr>
              <w:t>РАБОТ) И КОМПЕНСАЦИИ ЗАТРАТ ГОСУДАРСТВА</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12 000,00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10 000,00 </w:t>
            </w:r>
          </w:p>
        </w:tc>
      </w:tr>
      <w:tr w:rsidR="0012528F" w:rsidRPr="0012528F" w:rsidTr="0012528F">
        <w:trPr>
          <w:trHeight w:val="2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130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Доходы от компенсации затрат государства</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12 000,00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10 000,00 </w:t>
            </w:r>
          </w:p>
        </w:tc>
      </w:tr>
      <w:tr w:rsidR="0012528F" w:rsidRPr="0012528F" w:rsidTr="0012528F">
        <w:trPr>
          <w:trHeight w:val="2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990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130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Прочие доходы от компенсации затрат государства</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12 000,00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10 000,00 </w:t>
            </w:r>
          </w:p>
        </w:tc>
      </w:tr>
      <w:tr w:rsidR="0012528F" w:rsidRPr="0012528F" w:rsidTr="0012528F">
        <w:trPr>
          <w:trHeight w:val="2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501</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13</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995</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130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Прочие доходы от компенсации затрат бюджетов сельских поселений</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12 000,00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10 000,00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10 000,00  </w:t>
            </w:r>
          </w:p>
        </w:tc>
      </w:tr>
      <w:tr w:rsidR="0012528F" w:rsidRPr="0012528F" w:rsidTr="0012528F">
        <w:trPr>
          <w:trHeight w:val="28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lastRenderedPageBreak/>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14</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100 000,00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0,00 </w:t>
            </w:r>
          </w:p>
        </w:tc>
      </w:tr>
      <w:tr w:rsidR="0012528F" w:rsidRPr="0012528F" w:rsidTr="0012528F">
        <w:trPr>
          <w:trHeight w:val="99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14</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100 000,00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0,00 </w:t>
            </w:r>
          </w:p>
        </w:tc>
      </w:tr>
      <w:tr w:rsidR="0012528F" w:rsidRPr="0012528F" w:rsidTr="0012528F">
        <w:trPr>
          <w:trHeight w:val="103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14</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050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410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100 000,00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0,00 </w:t>
            </w:r>
          </w:p>
        </w:tc>
      </w:tr>
      <w:tr w:rsidR="0012528F" w:rsidRPr="0012528F" w:rsidTr="0012528F">
        <w:trPr>
          <w:trHeight w:val="99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567</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14</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053</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410</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100 000,00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0,00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0,00  </w:t>
            </w:r>
          </w:p>
        </w:tc>
      </w:tr>
      <w:tr w:rsidR="0012528F" w:rsidRPr="0012528F" w:rsidTr="0012528F">
        <w:trPr>
          <w:trHeight w:val="31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ШТРАФЫ, САНКЦИИ, ВОЗМЕЩЕНИЕ УЩЕРБА</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100 000,00 </w:t>
            </w:r>
          </w:p>
        </w:tc>
      </w:tr>
      <w:tr w:rsidR="0012528F" w:rsidRPr="0012528F" w:rsidTr="0012528F">
        <w:trPr>
          <w:trHeight w:val="73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33</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140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100 000,00 </w:t>
            </w:r>
          </w:p>
        </w:tc>
      </w:tr>
      <w:tr w:rsidR="0012528F" w:rsidRPr="0012528F" w:rsidTr="0012528F">
        <w:trPr>
          <w:trHeight w:val="78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501</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16</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33</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050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140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50 000,00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4"/>
                <w:szCs w:val="24"/>
                <w:lang w:eastAsia="ru-RU"/>
              </w:rPr>
            </w:pPr>
            <w:r w:rsidRPr="0012528F">
              <w:rPr>
                <w:rFonts w:ascii="Times New Roman" w:eastAsia="Times New Roman" w:hAnsi="Times New Roman" w:cs="Times New Roman"/>
                <w:i/>
                <w:iCs/>
                <w:sz w:val="24"/>
                <w:szCs w:val="24"/>
                <w:lang w:eastAsia="ru-RU"/>
              </w:rPr>
              <w:t xml:space="preserve">100 000,00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4"/>
                <w:szCs w:val="24"/>
                <w:lang w:eastAsia="ru-RU"/>
              </w:rPr>
            </w:pPr>
            <w:r w:rsidRPr="0012528F">
              <w:rPr>
                <w:rFonts w:ascii="Times New Roman" w:eastAsia="Times New Roman" w:hAnsi="Times New Roman" w:cs="Times New Roman"/>
                <w:i/>
                <w:iCs/>
                <w:sz w:val="24"/>
                <w:szCs w:val="24"/>
                <w:lang w:eastAsia="ru-RU"/>
              </w:rPr>
              <w:t xml:space="preserve">100 000,00 </w:t>
            </w:r>
          </w:p>
        </w:tc>
      </w:tr>
      <w:tr w:rsidR="0012528F" w:rsidRPr="0012528F" w:rsidTr="0012528F">
        <w:trPr>
          <w:trHeight w:val="31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lastRenderedPageBreak/>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БЕЗВОЗМЕЗДНЫЕ ПОСТУПЛЕНИЯ</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376 229 739,39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281 295 494,87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 xml:space="preserve">256 506 648,37 </w:t>
            </w:r>
          </w:p>
        </w:tc>
      </w:tr>
      <w:tr w:rsidR="0012528F" w:rsidRPr="0012528F" w:rsidTr="0012528F">
        <w:trPr>
          <w:trHeight w:val="63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2977" w:type="dxa"/>
            <w:shd w:val="clear" w:color="000000" w:fill="FFFFFF"/>
            <w:vAlign w:val="center"/>
            <w:hideMark/>
          </w:tcPr>
          <w:p w:rsidR="0012528F" w:rsidRPr="0012528F" w:rsidRDefault="0012528F" w:rsidP="0012528F">
            <w:pPr>
              <w:spacing w:after="0" w:line="240" w:lineRule="auto"/>
              <w:jc w:val="both"/>
              <w:rPr>
                <w:rFonts w:ascii="Times New Roman" w:eastAsia="Times New Roman" w:hAnsi="Times New Roman" w:cs="Times New Roman"/>
                <w:b/>
                <w:bCs/>
                <w:sz w:val="24"/>
                <w:szCs w:val="24"/>
                <w:lang w:eastAsia="ru-RU"/>
              </w:rPr>
            </w:pPr>
            <w:r w:rsidRPr="0012528F">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 xml:space="preserve">376 229 739,39 </w:t>
            </w:r>
          </w:p>
        </w:tc>
        <w:tc>
          <w:tcPr>
            <w:tcW w:w="1134"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 xml:space="preserve">281 295 494,87 </w:t>
            </w:r>
          </w:p>
        </w:tc>
        <w:tc>
          <w:tcPr>
            <w:tcW w:w="1417" w:type="dxa"/>
            <w:shd w:val="clear" w:color="000000" w:fill="FFFFFF"/>
            <w:noWrap/>
            <w:vAlign w:val="center"/>
            <w:hideMark/>
          </w:tcPr>
          <w:p w:rsidR="0012528F" w:rsidRPr="0012528F" w:rsidRDefault="0012528F" w:rsidP="0012528F">
            <w:pPr>
              <w:spacing w:after="0" w:line="240" w:lineRule="auto"/>
              <w:jc w:val="right"/>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 xml:space="preserve">256 506 648,37 </w:t>
            </w:r>
          </w:p>
        </w:tc>
      </w:tr>
      <w:tr w:rsidR="0012528F" w:rsidRPr="0012528F" w:rsidTr="0012528F">
        <w:trPr>
          <w:trHeight w:val="2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Дотации бюджетам бюджетной системы Российской Федерации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27 113 300,00</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8 348 380,00</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8 348 380,00</w:t>
            </w:r>
          </w:p>
        </w:tc>
      </w:tr>
      <w:tr w:rsidR="0012528F" w:rsidRPr="0012528F" w:rsidTr="0012528F">
        <w:trPr>
          <w:trHeight w:val="2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Дотации на </w:t>
            </w:r>
            <w:proofErr w:type="gramStart"/>
            <w:r w:rsidRPr="0012528F">
              <w:rPr>
                <w:rFonts w:ascii="Times New Roman" w:eastAsia="Times New Roman" w:hAnsi="Times New Roman" w:cs="Times New Roman"/>
                <w:b/>
                <w:bCs/>
                <w:sz w:val="20"/>
                <w:szCs w:val="20"/>
                <w:lang w:eastAsia="ru-RU"/>
              </w:rPr>
              <w:t>выравнивание  бюджетной</w:t>
            </w:r>
            <w:proofErr w:type="gramEnd"/>
            <w:r w:rsidRPr="0012528F">
              <w:rPr>
                <w:rFonts w:ascii="Times New Roman" w:eastAsia="Times New Roman" w:hAnsi="Times New Roman" w:cs="Times New Roman"/>
                <w:b/>
                <w:bCs/>
                <w:sz w:val="20"/>
                <w:szCs w:val="20"/>
                <w:lang w:eastAsia="ru-RU"/>
              </w:rPr>
              <w:t xml:space="preserve"> обеспеченности</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27 113 300,00</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8 348 380,00</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8 348 380,00</w:t>
            </w:r>
          </w:p>
        </w:tc>
      </w:tr>
      <w:tr w:rsidR="0012528F" w:rsidRPr="0012528F" w:rsidTr="0012528F">
        <w:trPr>
          <w:trHeight w:val="2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001</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Дотации бюджетам сельских поселений на </w:t>
            </w:r>
            <w:proofErr w:type="gramStart"/>
            <w:r w:rsidRPr="0012528F">
              <w:rPr>
                <w:rFonts w:ascii="Times New Roman" w:eastAsia="Times New Roman" w:hAnsi="Times New Roman" w:cs="Times New Roman"/>
                <w:i/>
                <w:iCs/>
                <w:sz w:val="20"/>
                <w:szCs w:val="20"/>
                <w:lang w:eastAsia="ru-RU"/>
              </w:rPr>
              <w:t>выравнивание  бюджетной</w:t>
            </w:r>
            <w:proofErr w:type="gramEnd"/>
            <w:r w:rsidRPr="0012528F">
              <w:rPr>
                <w:rFonts w:ascii="Times New Roman" w:eastAsia="Times New Roman" w:hAnsi="Times New Roman" w:cs="Times New Roman"/>
                <w:i/>
                <w:iCs/>
                <w:sz w:val="20"/>
                <w:szCs w:val="20"/>
                <w:lang w:eastAsia="ru-RU"/>
              </w:rPr>
              <w:t xml:space="preserve"> обеспеченности</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27 113 300,00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8 348 380,00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8 348 380,00  </w:t>
            </w:r>
          </w:p>
        </w:tc>
      </w:tr>
      <w:tr w:rsidR="0012528F" w:rsidRPr="0012528F" w:rsidTr="0012528F">
        <w:trPr>
          <w:trHeight w:val="2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30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proofErr w:type="gramStart"/>
            <w:r w:rsidRPr="0012528F">
              <w:rPr>
                <w:rFonts w:ascii="Times New Roman" w:eastAsia="Times New Roman" w:hAnsi="Times New Roman" w:cs="Times New Roman"/>
                <w:b/>
                <w:bCs/>
                <w:sz w:val="20"/>
                <w:szCs w:val="20"/>
                <w:lang w:eastAsia="ru-RU"/>
              </w:rPr>
              <w:t>Субвенции  бюджетам</w:t>
            </w:r>
            <w:proofErr w:type="gramEnd"/>
            <w:r w:rsidRPr="0012528F">
              <w:rPr>
                <w:rFonts w:ascii="Times New Roman" w:eastAsia="Times New Roman" w:hAnsi="Times New Roman" w:cs="Times New Roman"/>
                <w:b/>
                <w:bCs/>
                <w:sz w:val="20"/>
                <w:szCs w:val="20"/>
                <w:lang w:eastAsia="ru-RU"/>
              </w:rPr>
              <w:t xml:space="preserve"> бюджетной системы  Российской Федерации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1 078 633,54</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1 046 103,77</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1 059 517,57</w:t>
            </w:r>
          </w:p>
        </w:tc>
      </w:tr>
      <w:tr w:rsidR="0012528F" w:rsidRPr="0012528F" w:rsidTr="0012528F">
        <w:trPr>
          <w:trHeight w:val="2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35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930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Субвенции бюджетам </w:t>
            </w:r>
            <w:proofErr w:type="gramStart"/>
            <w:r w:rsidRPr="0012528F">
              <w:rPr>
                <w:rFonts w:ascii="Times New Roman" w:eastAsia="Times New Roman" w:hAnsi="Times New Roman" w:cs="Times New Roman"/>
                <w:b/>
                <w:bCs/>
                <w:sz w:val="20"/>
                <w:szCs w:val="20"/>
                <w:lang w:eastAsia="ru-RU"/>
              </w:rPr>
              <w:t>на  государственную</w:t>
            </w:r>
            <w:proofErr w:type="gramEnd"/>
            <w:r w:rsidRPr="0012528F">
              <w:rPr>
                <w:rFonts w:ascii="Times New Roman" w:eastAsia="Times New Roman" w:hAnsi="Times New Roman" w:cs="Times New Roman"/>
                <w:b/>
                <w:bCs/>
                <w:sz w:val="20"/>
                <w:szCs w:val="20"/>
                <w:lang w:eastAsia="ru-RU"/>
              </w:rPr>
              <w:t xml:space="preserve"> регистрацию актов гражданского состояния</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54 579,64</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54 579,64</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54 579,64</w:t>
            </w:r>
          </w:p>
        </w:tc>
      </w:tr>
      <w:tr w:rsidR="0012528F" w:rsidRPr="0012528F" w:rsidTr="0012528F">
        <w:trPr>
          <w:trHeight w:val="52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35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930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Субвенции бюджетам сельских поселений </w:t>
            </w:r>
            <w:proofErr w:type="gramStart"/>
            <w:r w:rsidRPr="0012528F">
              <w:rPr>
                <w:rFonts w:ascii="Times New Roman" w:eastAsia="Times New Roman" w:hAnsi="Times New Roman" w:cs="Times New Roman"/>
                <w:i/>
                <w:iCs/>
                <w:sz w:val="20"/>
                <w:szCs w:val="20"/>
                <w:lang w:eastAsia="ru-RU"/>
              </w:rPr>
              <w:t>на  государственную</w:t>
            </w:r>
            <w:proofErr w:type="gramEnd"/>
            <w:r w:rsidRPr="0012528F">
              <w:rPr>
                <w:rFonts w:ascii="Times New Roman" w:eastAsia="Times New Roman" w:hAnsi="Times New Roman" w:cs="Times New Roman"/>
                <w:i/>
                <w:iCs/>
                <w:sz w:val="20"/>
                <w:szCs w:val="20"/>
                <w:lang w:eastAsia="ru-RU"/>
              </w:rPr>
              <w:t xml:space="preserve"> регистрацию актов гражданского состояния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54 579,64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54 579,64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54 579,64  </w:t>
            </w:r>
          </w:p>
        </w:tc>
      </w:tr>
      <w:tr w:rsidR="0012528F" w:rsidRPr="0012528F" w:rsidTr="0012528F">
        <w:trPr>
          <w:trHeight w:val="52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35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118</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Субвенции </w:t>
            </w:r>
            <w:proofErr w:type="gramStart"/>
            <w:r w:rsidRPr="0012528F">
              <w:rPr>
                <w:rFonts w:ascii="Times New Roman" w:eastAsia="Times New Roman" w:hAnsi="Times New Roman" w:cs="Times New Roman"/>
                <w:b/>
                <w:bCs/>
                <w:sz w:val="20"/>
                <w:szCs w:val="20"/>
                <w:lang w:eastAsia="ru-RU"/>
              </w:rPr>
              <w:t>бюджетам  на</w:t>
            </w:r>
            <w:proofErr w:type="gramEnd"/>
            <w:r w:rsidRPr="0012528F">
              <w:rPr>
                <w:rFonts w:ascii="Times New Roman" w:eastAsia="Times New Roman" w:hAnsi="Times New Roman" w:cs="Times New Roman"/>
                <w:b/>
                <w:bCs/>
                <w:sz w:val="20"/>
                <w:szCs w:val="20"/>
                <w:lang w:eastAsia="ru-RU"/>
              </w:rPr>
              <w:t xml:space="preserve"> осуществление  первичного воинского учета на территориях, где отсутствуют военные комиссариаты</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1 024 053,90</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991 524,13</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1 004 937,93</w:t>
            </w:r>
          </w:p>
        </w:tc>
      </w:tr>
      <w:tr w:rsidR="0012528F" w:rsidRPr="0012528F" w:rsidTr="0012528F">
        <w:trPr>
          <w:trHeight w:val="52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35</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118</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Субвенции бюджетам сельских поселений на </w:t>
            </w:r>
            <w:proofErr w:type="gramStart"/>
            <w:r w:rsidRPr="0012528F">
              <w:rPr>
                <w:rFonts w:ascii="Times New Roman" w:eastAsia="Times New Roman" w:hAnsi="Times New Roman" w:cs="Times New Roman"/>
                <w:i/>
                <w:iCs/>
                <w:sz w:val="20"/>
                <w:szCs w:val="20"/>
                <w:lang w:eastAsia="ru-RU"/>
              </w:rPr>
              <w:t>осуществление  первичного</w:t>
            </w:r>
            <w:proofErr w:type="gramEnd"/>
            <w:r w:rsidRPr="0012528F">
              <w:rPr>
                <w:rFonts w:ascii="Times New Roman" w:eastAsia="Times New Roman" w:hAnsi="Times New Roman" w:cs="Times New Roman"/>
                <w:i/>
                <w:iCs/>
                <w:sz w:val="20"/>
                <w:szCs w:val="20"/>
                <w:lang w:eastAsia="ru-RU"/>
              </w:rPr>
              <w:t xml:space="preserve"> воинского учета на территориях, где отсутствуют военные комиссариаты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1 024 053,90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991 524,13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1 004 937,93  </w:t>
            </w:r>
          </w:p>
        </w:tc>
      </w:tr>
      <w:tr w:rsidR="0012528F" w:rsidRPr="0012528F" w:rsidTr="0012528F">
        <w:trPr>
          <w:trHeight w:val="24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40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noWrap/>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Иные межбюджетные трансферты</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348 037 805,85</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271 901 011,10</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247 098 750,80</w:t>
            </w:r>
          </w:p>
        </w:tc>
      </w:tr>
      <w:tr w:rsidR="0012528F" w:rsidRPr="0012528F" w:rsidTr="0012528F">
        <w:trPr>
          <w:trHeight w:val="75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40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014</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45 674 101,79</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2 754 470,74</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0,00</w:t>
            </w:r>
          </w:p>
        </w:tc>
      </w:tr>
      <w:tr w:rsidR="0012528F" w:rsidRPr="0012528F" w:rsidTr="0012528F">
        <w:trPr>
          <w:trHeight w:val="75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40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014</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45 674 101,79</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2 754 470,74</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0,00</w:t>
            </w:r>
          </w:p>
        </w:tc>
      </w:tr>
      <w:tr w:rsidR="0012528F" w:rsidRPr="0012528F" w:rsidTr="0012528F">
        <w:trPr>
          <w:trHeight w:val="100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014</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0002</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Иные </w:t>
            </w:r>
            <w:proofErr w:type="gramStart"/>
            <w:r w:rsidRPr="0012528F">
              <w:rPr>
                <w:rFonts w:ascii="Times New Roman" w:eastAsia="Times New Roman" w:hAnsi="Times New Roman" w:cs="Times New Roman"/>
                <w:i/>
                <w:iCs/>
                <w:sz w:val="20"/>
                <w:szCs w:val="20"/>
                <w:lang w:eastAsia="ru-RU"/>
              </w:rPr>
              <w:t>межбюджетные  трансферты</w:t>
            </w:r>
            <w:proofErr w:type="gramEnd"/>
            <w:r w:rsidRPr="0012528F">
              <w:rPr>
                <w:rFonts w:ascii="Times New Roman" w:eastAsia="Times New Roman" w:hAnsi="Times New Roman" w:cs="Times New Roman"/>
                <w:i/>
                <w:iCs/>
                <w:sz w:val="20"/>
                <w:szCs w:val="20"/>
                <w:lang w:eastAsia="ru-RU"/>
              </w:rPr>
              <w:t xml:space="preserve"> на реализацию полномочий органов местного самоуправления Таймырского </w:t>
            </w:r>
            <w:r w:rsidRPr="0012528F">
              <w:rPr>
                <w:rFonts w:ascii="Times New Roman" w:eastAsia="Times New Roman" w:hAnsi="Times New Roman" w:cs="Times New Roman"/>
                <w:i/>
                <w:iCs/>
                <w:sz w:val="20"/>
                <w:szCs w:val="20"/>
                <w:lang w:eastAsia="ru-RU"/>
              </w:rPr>
              <w:lastRenderedPageBreak/>
              <w:t>Долгано-Ненецкого муниципального района по организации предоставления дополнительного образования в соответствии с заключенными соглашениями с сельскими поселениями</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lastRenderedPageBreak/>
              <w:t xml:space="preserve">24 088 136,05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0,00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0,00  </w:t>
            </w:r>
          </w:p>
        </w:tc>
      </w:tr>
      <w:tr w:rsidR="0012528F" w:rsidRPr="0012528F" w:rsidTr="0012528F">
        <w:trPr>
          <w:trHeight w:val="130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014</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0004</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Иные межбюджетные трансфертов на реализацию полномочий органов местного самоуправления Таймырского Долгано-Ненецкого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 с сельскими поселениями</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2 562 699,00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2 562 699,00  </w:t>
            </w:r>
          </w:p>
        </w:tc>
        <w:tc>
          <w:tcPr>
            <w:tcW w:w="141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r>
      <w:tr w:rsidR="0012528F" w:rsidRPr="0012528F" w:rsidTr="0012528F">
        <w:trPr>
          <w:trHeight w:val="385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014</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0005</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Иные межбюджетные трансфертов на реализацию полномочий органов местного самоуправления Таймырского Долгано-Ненецкого муниципального района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утверждению местных нормативов градостроительного проектирования поселений, резервированию земель и изъятию земельных участков в границах поселения для муниципальных нужд, осуществлению муниципального земельного контроля в границах поселения, осуществлению в случаях, предусмотренных Градостроительным кодексом Российской Федерации, осмотров зданий, сооружений и выдаче рекомендаций об устранении выявленных в ходе </w:t>
            </w:r>
            <w:r w:rsidRPr="0012528F">
              <w:rPr>
                <w:rFonts w:ascii="Times New Roman" w:eastAsia="Times New Roman" w:hAnsi="Times New Roman" w:cs="Times New Roman"/>
                <w:i/>
                <w:iCs/>
                <w:sz w:val="20"/>
                <w:szCs w:val="20"/>
                <w:lang w:eastAsia="ru-RU"/>
              </w:rPr>
              <w:lastRenderedPageBreak/>
              <w:t>таких осмотров нарушений в соответствии с заключенными соглашениями с сельскими поселениями</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lastRenderedPageBreak/>
              <w:t xml:space="preserve">191 771,74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191 771,74  </w:t>
            </w:r>
          </w:p>
        </w:tc>
        <w:tc>
          <w:tcPr>
            <w:tcW w:w="141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r>
      <w:tr w:rsidR="0012528F" w:rsidRPr="0012528F" w:rsidTr="0012528F">
        <w:trPr>
          <w:trHeight w:val="127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40</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014</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0006</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Иные межбюджетные трансферты на реализацию полномочий органов местного самоуправления Таймырского Долгано-Ненецкого муниципального района по организации библиотечного обслуживания населения, комплектованию и обеспечению сохранности библиотечных фондов библиотек поселений в соответствии с заключенными соглашениями с сельскими поселениями</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18 831 495,00  </w:t>
            </w:r>
          </w:p>
        </w:tc>
        <w:tc>
          <w:tcPr>
            <w:tcW w:w="1134"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c>
          <w:tcPr>
            <w:tcW w:w="141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r>
      <w:tr w:rsidR="0012528F" w:rsidRPr="0012528F" w:rsidTr="0012528F">
        <w:trPr>
          <w:trHeight w:val="37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49</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999</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Прочие межбюджетные трансферты, передаваемые бюджетам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302 363 704,06</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269 146 540,36</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247 098 750,80</w:t>
            </w:r>
          </w:p>
        </w:tc>
      </w:tr>
      <w:tr w:rsidR="0012528F" w:rsidRPr="0012528F" w:rsidTr="0012528F">
        <w:trPr>
          <w:trHeight w:val="37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49</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999</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0000</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b/>
                <w:bCs/>
                <w:lang w:eastAsia="ru-RU"/>
              </w:rPr>
            </w:pPr>
            <w:r w:rsidRPr="0012528F">
              <w:rPr>
                <w:rFonts w:ascii="Times New Roman" w:eastAsia="Times New Roman" w:hAnsi="Times New Roman" w:cs="Times New Roman"/>
                <w:b/>
                <w:b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 xml:space="preserve">Прочие межбюджетные трансферты, передаваемые бюджетам сельских поселений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302 363 704,06</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269 146 540,36</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b/>
                <w:bCs/>
                <w:sz w:val="20"/>
                <w:szCs w:val="20"/>
                <w:lang w:eastAsia="ru-RU"/>
              </w:rPr>
            </w:pPr>
            <w:r w:rsidRPr="0012528F">
              <w:rPr>
                <w:rFonts w:ascii="Times New Roman" w:eastAsia="Times New Roman" w:hAnsi="Times New Roman" w:cs="Times New Roman"/>
                <w:b/>
                <w:bCs/>
                <w:sz w:val="20"/>
                <w:szCs w:val="20"/>
                <w:lang w:eastAsia="ru-RU"/>
              </w:rPr>
              <w:t>247 098 750,80</w:t>
            </w:r>
          </w:p>
        </w:tc>
      </w:tr>
      <w:tr w:rsidR="0012528F" w:rsidRPr="0012528F" w:rsidTr="0012528F">
        <w:trPr>
          <w:trHeight w:val="315"/>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0001</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Иные межбюджетные трансферты бюджетам сельских поселений общего характера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240 670 510,98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247 481 005,66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246 927 316,10  </w:t>
            </w:r>
          </w:p>
        </w:tc>
      </w:tr>
      <w:tr w:rsidR="0012528F" w:rsidRPr="0012528F" w:rsidTr="0012528F">
        <w:trPr>
          <w:trHeight w:val="5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0003</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Иные межбюджетные трансферты на реализацию мероприятий </w:t>
            </w:r>
            <w:proofErr w:type="gramStart"/>
            <w:r w:rsidRPr="0012528F">
              <w:rPr>
                <w:rFonts w:ascii="Times New Roman" w:eastAsia="Times New Roman" w:hAnsi="Times New Roman" w:cs="Times New Roman"/>
                <w:i/>
                <w:iCs/>
                <w:sz w:val="20"/>
                <w:szCs w:val="20"/>
                <w:lang w:eastAsia="ru-RU"/>
              </w:rPr>
              <w:t>муниципальной  программы</w:t>
            </w:r>
            <w:proofErr w:type="gramEnd"/>
            <w:r w:rsidRPr="0012528F">
              <w:rPr>
                <w:rFonts w:ascii="Times New Roman" w:eastAsia="Times New Roman" w:hAnsi="Times New Roman" w:cs="Times New Roman"/>
                <w:i/>
                <w:iCs/>
                <w:sz w:val="20"/>
                <w:szCs w:val="20"/>
                <w:lang w:eastAsia="ru-RU"/>
              </w:rPr>
              <w:t xml:space="preserve"> "Культура Таймыра" сельских поселений</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331 400,00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0,00  </w:t>
            </w:r>
          </w:p>
        </w:tc>
        <w:tc>
          <w:tcPr>
            <w:tcW w:w="141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r>
      <w:tr w:rsidR="0012528F" w:rsidRPr="0012528F" w:rsidTr="0012528F">
        <w:trPr>
          <w:trHeight w:val="570"/>
        </w:trPr>
        <w:tc>
          <w:tcPr>
            <w:tcW w:w="600"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0005</w:t>
            </w:r>
          </w:p>
        </w:tc>
        <w:tc>
          <w:tcPr>
            <w:tcW w:w="637" w:type="dxa"/>
            <w:shd w:val="clear" w:color="000000" w:fill="FFFFFF"/>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000000" w:fill="FFFFFF"/>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Иные межбюджетные трансферты по созданию и обеспечению деятельности административных комиссий сельских поселений</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25 704,70  </w:t>
            </w:r>
          </w:p>
        </w:tc>
        <w:tc>
          <w:tcPr>
            <w:tcW w:w="1134"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25 704,70  </w:t>
            </w:r>
          </w:p>
        </w:tc>
        <w:tc>
          <w:tcPr>
            <w:tcW w:w="1417" w:type="dxa"/>
            <w:shd w:val="clear" w:color="000000" w:fill="FFFFFF"/>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25 704,70  </w:t>
            </w:r>
          </w:p>
        </w:tc>
      </w:tr>
      <w:tr w:rsidR="0012528F" w:rsidRPr="0012528F" w:rsidTr="0012528F">
        <w:trPr>
          <w:trHeight w:val="495"/>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0160</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Иные межбюджетные трансферты на мероприятия в области обеспечения капитального ремонта, реконструкции и строительства гидротехнических сооружений </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51 480 000,00  </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21 494 100,00  </w:t>
            </w:r>
          </w:p>
        </w:tc>
        <w:tc>
          <w:tcPr>
            <w:tcW w:w="1417"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0,00  </w:t>
            </w:r>
          </w:p>
        </w:tc>
      </w:tr>
      <w:tr w:rsidR="0012528F" w:rsidRPr="0012528F" w:rsidTr="0012528F">
        <w:trPr>
          <w:trHeight w:val="780"/>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1021</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Иные межбюджетные трансферты на региональные выплаты и выплаты, обеспечивающие уровень заработной платы работников бюджетной сферы не ниже размера минимальной </w:t>
            </w:r>
            <w:r w:rsidRPr="0012528F">
              <w:rPr>
                <w:rFonts w:ascii="Times New Roman" w:eastAsia="Times New Roman" w:hAnsi="Times New Roman" w:cs="Times New Roman"/>
                <w:i/>
                <w:iCs/>
                <w:sz w:val="20"/>
                <w:szCs w:val="20"/>
                <w:lang w:eastAsia="ru-RU"/>
              </w:rPr>
              <w:lastRenderedPageBreak/>
              <w:t>заработной платы (минимального размера оплаты труда)</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lastRenderedPageBreak/>
              <w:t xml:space="preserve">147 813,00  </w:t>
            </w:r>
          </w:p>
        </w:tc>
        <w:tc>
          <w:tcPr>
            <w:tcW w:w="1134"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c>
          <w:tcPr>
            <w:tcW w:w="141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r>
      <w:tr w:rsidR="0012528F" w:rsidRPr="0012528F" w:rsidTr="0012528F">
        <w:trPr>
          <w:trHeight w:val="1560"/>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1031</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Иные межбюджетные трансферты на частичное финансирование (возмещение) расходов на персональные выплаты, устанавливаемые в целях повышения оплаты труда молодым специалистам, персональные выплаты, устанавливаемые с учетом опыта работы при наличии ученой степени, почетного звания, нагрудного знака (значка), по министерству финансов Красноярского края в рамках непрограммных расходов отдельных органов исполнительной власти</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51 629,00</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c>
          <w:tcPr>
            <w:tcW w:w="1417"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r>
      <w:tr w:rsidR="0012528F" w:rsidRPr="0012528F" w:rsidTr="0012528F">
        <w:trPr>
          <w:trHeight w:val="1035"/>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1047</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Иные межбюджетные трансферты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отдельных органов исполнительной власти</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6 629 608,00  </w:t>
            </w:r>
          </w:p>
        </w:tc>
        <w:tc>
          <w:tcPr>
            <w:tcW w:w="1134"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sz w:val="18"/>
                <w:szCs w:val="18"/>
                <w:lang w:eastAsia="ru-RU"/>
              </w:rPr>
            </w:pPr>
            <w:r w:rsidRPr="0012528F">
              <w:rPr>
                <w:rFonts w:ascii="Times New Roman" w:eastAsia="Times New Roman" w:hAnsi="Times New Roman" w:cs="Times New Roman"/>
                <w:sz w:val="18"/>
                <w:szCs w:val="18"/>
                <w:lang w:eastAsia="ru-RU"/>
              </w:rPr>
              <w:t> </w:t>
            </w:r>
          </w:p>
        </w:tc>
        <w:tc>
          <w:tcPr>
            <w:tcW w:w="141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sz w:val="18"/>
                <w:szCs w:val="18"/>
                <w:lang w:eastAsia="ru-RU"/>
              </w:rPr>
            </w:pPr>
            <w:r w:rsidRPr="0012528F">
              <w:rPr>
                <w:rFonts w:ascii="Times New Roman" w:eastAsia="Times New Roman" w:hAnsi="Times New Roman" w:cs="Times New Roman"/>
                <w:sz w:val="18"/>
                <w:szCs w:val="18"/>
                <w:lang w:eastAsia="ru-RU"/>
              </w:rPr>
              <w:t> </w:t>
            </w:r>
          </w:p>
        </w:tc>
      </w:tr>
      <w:tr w:rsidR="0012528F" w:rsidRPr="0012528F" w:rsidTr="0012528F">
        <w:trPr>
          <w:trHeight w:val="2085"/>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595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1048</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Иные межбюджетные трансферты бюджетам  городских и сельских поселений Таймырского Долгано-Ненецкого муниципального района  за счет средств субсидии, предоставляемой из краевого бюджета, на частичное финансирование (возмещение) расходов на увеличение  размеров оплаты труда педагогическим работникам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реализующих программы спортивной подготовки </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650 566,00  </w:t>
            </w:r>
          </w:p>
        </w:tc>
        <w:tc>
          <w:tcPr>
            <w:tcW w:w="1134"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c>
          <w:tcPr>
            <w:tcW w:w="141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w:t>
            </w:r>
          </w:p>
        </w:tc>
      </w:tr>
      <w:tr w:rsidR="0012528F" w:rsidRPr="0012528F" w:rsidTr="0012528F">
        <w:trPr>
          <w:trHeight w:val="300"/>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5519</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Иные межбюджетные трансферты на поддержку отрасли культуры</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145 835,52  </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145 730,00  </w:t>
            </w:r>
          </w:p>
        </w:tc>
        <w:tc>
          <w:tcPr>
            <w:tcW w:w="1417"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145 730,00  </w:t>
            </w:r>
          </w:p>
        </w:tc>
      </w:tr>
      <w:tr w:rsidR="0012528F" w:rsidRPr="0012528F" w:rsidTr="0012528F">
        <w:trPr>
          <w:trHeight w:val="1050"/>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7412</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Иные межбюджетные трансферты на обеспечение первичных мер пожарной безопасности в рамках подпрограммы «Предупреждение, спасение, помощь населению края в чрезвычайных ситуациях» </w:t>
            </w:r>
            <w:r w:rsidRPr="0012528F">
              <w:rPr>
                <w:rFonts w:ascii="Times New Roman" w:eastAsia="Times New Roman" w:hAnsi="Times New Roman" w:cs="Times New Roman"/>
                <w:i/>
                <w:iCs/>
                <w:sz w:val="20"/>
                <w:szCs w:val="20"/>
                <w:lang w:eastAsia="ru-RU"/>
              </w:rPr>
              <w:lastRenderedPageBreak/>
              <w:t>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sz w:val="20"/>
                <w:szCs w:val="20"/>
                <w:lang w:eastAsia="ru-RU"/>
              </w:rPr>
            </w:pPr>
            <w:r w:rsidRPr="0012528F">
              <w:rPr>
                <w:rFonts w:ascii="Times New Roman" w:eastAsia="Times New Roman" w:hAnsi="Times New Roman" w:cs="Times New Roman"/>
                <w:sz w:val="20"/>
                <w:szCs w:val="20"/>
                <w:lang w:eastAsia="ru-RU"/>
              </w:rPr>
              <w:lastRenderedPageBreak/>
              <w:t xml:space="preserve">171 845,00  </w:t>
            </w:r>
          </w:p>
        </w:tc>
        <w:tc>
          <w:tcPr>
            <w:tcW w:w="1134"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sz w:val="18"/>
                <w:szCs w:val="18"/>
                <w:lang w:eastAsia="ru-RU"/>
              </w:rPr>
            </w:pPr>
            <w:r w:rsidRPr="0012528F">
              <w:rPr>
                <w:rFonts w:ascii="Times New Roman" w:eastAsia="Times New Roman" w:hAnsi="Times New Roman" w:cs="Times New Roman"/>
                <w:sz w:val="18"/>
                <w:szCs w:val="18"/>
                <w:lang w:eastAsia="ru-RU"/>
              </w:rPr>
              <w:t> </w:t>
            </w:r>
          </w:p>
        </w:tc>
        <w:tc>
          <w:tcPr>
            <w:tcW w:w="141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sz w:val="18"/>
                <w:szCs w:val="18"/>
                <w:lang w:eastAsia="ru-RU"/>
              </w:rPr>
            </w:pPr>
            <w:r w:rsidRPr="0012528F">
              <w:rPr>
                <w:rFonts w:ascii="Times New Roman" w:eastAsia="Times New Roman" w:hAnsi="Times New Roman" w:cs="Times New Roman"/>
                <w:sz w:val="18"/>
                <w:szCs w:val="18"/>
                <w:lang w:eastAsia="ru-RU"/>
              </w:rPr>
              <w:t> </w:t>
            </w:r>
          </w:p>
        </w:tc>
      </w:tr>
      <w:tr w:rsidR="0012528F" w:rsidRPr="0012528F" w:rsidTr="0012528F">
        <w:trPr>
          <w:trHeight w:val="1035"/>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7508</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1 408 791,86  </w:t>
            </w:r>
          </w:p>
        </w:tc>
        <w:tc>
          <w:tcPr>
            <w:tcW w:w="1134"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sz w:val="18"/>
                <w:szCs w:val="18"/>
                <w:lang w:eastAsia="ru-RU"/>
              </w:rPr>
            </w:pPr>
            <w:r w:rsidRPr="0012528F">
              <w:rPr>
                <w:rFonts w:ascii="Times New Roman" w:eastAsia="Times New Roman" w:hAnsi="Times New Roman" w:cs="Times New Roman"/>
                <w:sz w:val="18"/>
                <w:szCs w:val="18"/>
                <w:lang w:eastAsia="ru-RU"/>
              </w:rPr>
              <w:t> </w:t>
            </w:r>
          </w:p>
        </w:tc>
        <w:tc>
          <w:tcPr>
            <w:tcW w:w="141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sz w:val="18"/>
                <w:szCs w:val="18"/>
                <w:lang w:eastAsia="ru-RU"/>
              </w:rPr>
            </w:pPr>
            <w:r w:rsidRPr="0012528F">
              <w:rPr>
                <w:rFonts w:ascii="Times New Roman" w:eastAsia="Times New Roman" w:hAnsi="Times New Roman" w:cs="Times New Roman"/>
                <w:sz w:val="18"/>
                <w:szCs w:val="18"/>
                <w:lang w:eastAsia="ru-RU"/>
              </w:rPr>
              <w:t> </w:t>
            </w:r>
          </w:p>
        </w:tc>
      </w:tr>
      <w:tr w:rsidR="0012528F" w:rsidRPr="0012528F" w:rsidTr="0012528F">
        <w:trPr>
          <w:trHeight w:val="1290"/>
        </w:trPr>
        <w:tc>
          <w:tcPr>
            <w:tcW w:w="600"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585</w:t>
            </w:r>
          </w:p>
        </w:tc>
        <w:tc>
          <w:tcPr>
            <w:tcW w:w="392"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2</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02</w:t>
            </w:r>
          </w:p>
        </w:tc>
        <w:tc>
          <w:tcPr>
            <w:tcW w:w="495"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49</w:t>
            </w:r>
          </w:p>
        </w:tc>
        <w:tc>
          <w:tcPr>
            <w:tcW w:w="579"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999</w:t>
            </w:r>
          </w:p>
        </w:tc>
        <w:tc>
          <w:tcPr>
            <w:tcW w:w="498"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10</w:t>
            </w:r>
          </w:p>
        </w:tc>
        <w:tc>
          <w:tcPr>
            <w:tcW w:w="696"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7741</w:t>
            </w:r>
          </w:p>
        </w:tc>
        <w:tc>
          <w:tcPr>
            <w:tcW w:w="637" w:type="dxa"/>
            <w:shd w:val="clear" w:color="auto" w:fill="auto"/>
            <w:noWrap/>
            <w:vAlign w:val="center"/>
            <w:hideMark/>
          </w:tcPr>
          <w:p w:rsidR="0012528F" w:rsidRPr="0012528F" w:rsidRDefault="0012528F" w:rsidP="0012528F">
            <w:pPr>
              <w:spacing w:after="0" w:line="240" w:lineRule="auto"/>
              <w:jc w:val="center"/>
              <w:rPr>
                <w:rFonts w:ascii="Times New Roman" w:eastAsia="Times New Roman" w:hAnsi="Times New Roman" w:cs="Times New Roman"/>
                <w:i/>
                <w:iCs/>
                <w:lang w:eastAsia="ru-RU"/>
              </w:rPr>
            </w:pPr>
            <w:r w:rsidRPr="0012528F">
              <w:rPr>
                <w:rFonts w:ascii="Times New Roman" w:eastAsia="Times New Roman" w:hAnsi="Times New Roman" w:cs="Times New Roman"/>
                <w:i/>
                <w:iCs/>
                <w:lang w:eastAsia="ru-RU"/>
              </w:rPr>
              <w:t>151</w:t>
            </w:r>
          </w:p>
        </w:tc>
        <w:tc>
          <w:tcPr>
            <w:tcW w:w="297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Иные межбюджетные трансферты для реализации проектов по благоустройству территорий поселений, городских округов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c>
          <w:tcPr>
            <w:tcW w:w="1134" w:type="dxa"/>
            <w:shd w:val="clear" w:color="auto" w:fill="auto"/>
            <w:vAlign w:val="center"/>
            <w:hideMark/>
          </w:tcPr>
          <w:p w:rsidR="0012528F" w:rsidRPr="0012528F" w:rsidRDefault="0012528F" w:rsidP="0012528F">
            <w:pPr>
              <w:spacing w:after="0" w:line="240" w:lineRule="auto"/>
              <w:jc w:val="right"/>
              <w:rPr>
                <w:rFonts w:ascii="Times New Roman" w:eastAsia="Times New Roman" w:hAnsi="Times New Roman" w:cs="Times New Roman"/>
                <w:i/>
                <w:iCs/>
                <w:sz w:val="20"/>
                <w:szCs w:val="20"/>
                <w:lang w:eastAsia="ru-RU"/>
              </w:rPr>
            </w:pPr>
            <w:r w:rsidRPr="0012528F">
              <w:rPr>
                <w:rFonts w:ascii="Times New Roman" w:eastAsia="Times New Roman" w:hAnsi="Times New Roman" w:cs="Times New Roman"/>
                <w:i/>
                <w:iCs/>
                <w:sz w:val="20"/>
                <w:szCs w:val="20"/>
                <w:lang w:eastAsia="ru-RU"/>
              </w:rPr>
              <w:t xml:space="preserve">650 000,00  </w:t>
            </w:r>
          </w:p>
        </w:tc>
        <w:tc>
          <w:tcPr>
            <w:tcW w:w="1134"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sz w:val="18"/>
                <w:szCs w:val="18"/>
                <w:lang w:eastAsia="ru-RU"/>
              </w:rPr>
            </w:pPr>
            <w:r w:rsidRPr="0012528F">
              <w:rPr>
                <w:rFonts w:ascii="Times New Roman" w:eastAsia="Times New Roman" w:hAnsi="Times New Roman" w:cs="Times New Roman"/>
                <w:sz w:val="18"/>
                <w:szCs w:val="18"/>
                <w:lang w:eastAsia="ru-RU"/>
              </w:rPr>
              <w:t> </w:t>
            </w:r>
          </w:p>
        </w:tc>
        <w:tc>
          <w:tcPr>
            <w:tcW w:w="1417" w:type="dxa"/>
            <w:shd w:val="clear" w:color="auto" w:fill="auto"/>
            <w:vAlign w:val="center"/>
            <w:hideMark/>
          </w:tcPr>
          <w:p w:rsidR="0012528F" w:rsidRPr="0012528F" w:rsidRDefault="0012528F" w:rsidP="0012528F">
            <w:pPr>
              <w:spacing w:after="0" w:line="240" w:lineRule="auto"/>
              <w:rPr>
                <w:rFonts w:ascii="Times New Roman" w:eastAsia="Times New Roman" w:hAnsi="Times New Roman" w:cs="Times New Roman"/>
                <w:sz w:val="18"/>
                <w:szCs w:val="18"/>
                <w:lang w:eastAsia="ru-RU"/>
              </w:rPr>
            </w:pPr>
            <w:r w:rsidRPr="0012528F">
              <w:rPr>
                <w:rFonts w:ascii="Times New Roman" w:eastAsia="Times New Roman" w:hAnsi="Times New Roman" w:cs="Times New Roman"/>
                <w:sz w:val="18"/>
                <w:szCs w:val="18"/>
                <w:lang w:eastAsia="ru-RU"/>
              </w:rPr>
              <w:t> </w:t>
            </w:r>
          </w:p>
        </w:tc>
      </w:tr>
    </w:tbl>
    <w:p w:rsidR="00CD0C45" w:rsidRDefault="00CD0C45"/>
    <w:sectPr w:rsidR="00CD0C45" w:rsidSect="0012528F">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336"/>
    <w:rsid w:val="0012528F"/>
    <w:rsid w:val="00497C20"/>
    <w:rsid w:val="00614336"/>
    <w:rsid w:val="00CD0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772DD7-35A9-42FC-B247-18877045D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2528F"/>
    <w:rPr>
      <w:color w:val="4C5398"/>
      <w:u w:val="single"/>
    </w:rPr>
  </w:style>
  <w:style w:type="character" w:styleId="a4">
    <w:name w:val="FollowedHyperlink"/>
    <w:basedOn w:val="a0"/>
    <w:uiPriority w:val="99"/>
    <w:semiHidden/>
    <w:unhideWhenUsed/>
    <w:rsid w:val="0012528F"/>
    <w:rPr>
      <w:color w:val="800080"/>
      <w:u w:val="single"/>
    </w:rPr>
  </w:style>
  <w:style w:type="paragraph" w:customStyle="1" w:styleId="xl71">
    <w:name w:val="xl71"/>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1252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12528F"/>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74">
    <w:name w:val="xl74"/>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12528F"/>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77">
    <w:name w:val="xl77"/>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12528F"/>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81">
    <w:name w:val="xl81"/>
    <w:basedOn w:val="a"/>
    <w:rsid w:val="0012528F"/>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CYR" w:eastAsia="Times New Roman" w:hAnsi="Times New Roman CYR" w:cs="Times New Roman CYR"/>
      <w:b/>
      <w:bCs/>
      <w:sz w:val="24"/>
      <w:szCs w:val="24"/>
      <w:lang w:eastAsia="ru-RU"/>
    </w:rPr>
  </w:style>
  <w:style w:type="paragraph" w:customStyle="1" w:styleId="xl82">
    <w:name w:val="xl82"/>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8"/>
      <w:szCs w:val="18"/>
      <w:lang w:eastAsia="ru-RU"/>
    </w:rPr>
  </w:style>
  <w:style w:type="paragraph" w:customStyle="1" w:styleId="xl85">
    <w:name w:val="xl85"/>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7">
    <w:name w:val="xl87"/>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12528F"/>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1252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93">
    <w:name w:val="xl93"/>
    <w:basedOn w:val="a"/>
    <w:rsid w:val="001252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4">
    <w:name w:val="xl94"/>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252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
    <w:rsid w:val="0012528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8">
    <w:name w:val="xl98"/>
    <w:basedOn w:val="a"/>
    <w:rsid w:val="0012528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0">
    <w:name w:val="xl100"/>
    <w:basedOn w:val="a"/>
    <w:rsid w:val="001252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lang w:eastAsia="ru-RU"/>
    </w:rPr>
  </w:style>
  <w:style w:type="paragraph" w:customStyle="1" w:styleId="xl102">
    <w:name w:val="xl102"/>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16"/>
      <w:szCs w:val="16"/>
      <w:lang w:eastAsia="ru-RU"/>
    </w:rPr>
  </w:style>
  <w:style w:type="paragraph" w:customStyle="1" w:styleId="xl103">
    <w:name w:val="xl103"/>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lang w:eastAsia="ru-RU"/>
    </w:rPr>
  </w:style>
  <w:style w:type="paragraph" w:customStyle="1" w:styleId="xl104">
    <w:name w:val="xl104"/>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06">
    <w:name w:val="xl106"/>
    <w:basedOn w:val="a"/>
    <w:rsid w:val="0012528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
    <w:rsid w:val="0012528F"/>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8">
    <w:name w:val="xl108"/>
    <w:basedOn w:val="a"/>
    <w:rsid w:val="0012528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110">
    <w:name w:val="xl110"/>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1">
    <w:name w:val="xl111"/>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18"/>
      <w:szCs w:val="18"/>
      <w:lang w:eastAsia="ru-RU"/>
    </w:rPr>
  </w:style>
  <w:style w:type="paragraph" w:customStyle="1" w:styleId="xl112">
    <w:name w:val="xl112"/>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3">
    <w:name w:val="xl113"/>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15">
    <w:name w:val="xl115"/>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16">
    <w:name w:val="xl116"/>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4"/>
      <w:szCs w:val="24"/>
      <w:lang w:eastAsia="ru-RU"/>
    </w:rPr>
  </w:style>
  <w:style w:type="paragraph" w:customStyle="1" w:styleId="xl117">
    <w:name w:val="xl117"/>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8">
    <w:name w:val="xl118"/>
    <w:basedOn w:val="a"/>
    <w:rsid w:val="0012528F"/>
    <w:pPr>
      <w:spacing w:before="100" w:beforeAutospacing="1" w:after="100" w:afterAutospacing="1" w:line="240" w:lineRule="auto"/>
    </w:pPr>
    <w:rPr>
      <w:rFonts w:ascii="Times New Roman" w:eastAsia="Times New Roman" w:hAnsi="Times New Roman" w:cs="Times New Roman"/>
      <w:i/>
      <w:iCs/>
      <w:sz w:val="19"/>
      <w:szCs w:val="19"/>
      <w:lang w:eastAsia="ru-RU"/>
    </w:rPr>
  </w:style>
  <w:style w:type="paragraph" w:customStyle="1" w:styleId="xl119">
    <w:name w:val="xl119"/>
    <w:basedOn w:val="a"/>
    <w:rsid w:val="0012528F"/>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20">
    <w:name w:val="xl120"/>
    <w:basedOn w:val="a"/>
    <w:rsid w:val="0012528F"/>
    <w:pPr>
      <w:spacing w:before="100" w:beforeAutospacing="1" w:after="100" w:afterAutospacing="1" w:line="240" w:lineRule="auto"/>
    </w:pPr>
    <w:rPr>
      <w:rFonts w:ascii="Times New Roman" w:eastAsia="Times New Roman" w:hAnsi="Times New Roman" w:cs="Times New Roman"/>
      <w:b/>
      <w:bCs/>
      <w:sz w:val="19"/>
      <w:szCs w:val="19"/>
      <w:lang w:eastAsia="ru-RU"/>
    </w:rPr>
  </w:style>
  <w:style w:type="paragraph" w:customStyle="1" w:styleId="xl121">
    <w:name w:val="xl121"/>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122">
    <w:name w:val="xl122"/>
    <w:basedOn w:val="a"/>
    <w:rsid w:val="0012528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23">
    <w:name w:val="xl123"/>
    <w:basedOn w:val="a"/>
    <w:rsid w:val="0012528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
    <w:rsid w:val="0012528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lang w:eastAsia="ru-RU"/>
    </w:rPr>
  </w:style>
  <w:style w:type="paragraph" w:customStyle="1" w:styleId="xl125">
    <w:name w:val="xl125"/>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CYR" w:eastAsia="Times New Roman" w:hAnsi="Times New Roman CYR" w:cs="Times New Roman CYR"/>
      <w:i/>
      <w:iCs/>
      <w:lang w:eastAsia="ru-RU"/>
    </w:rPr>
  </w:style>
  <w:style w:type="paragraph" w:customStyle="1" w:styleId="xl126">
    <w:name w:val="xl126"/>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28">
    <w:name w:val="xl128"/>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29">
    <w:name w:val="xl129"/>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125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32">
    <w:name w:val="xl132"/>
    <w:basedOn w:val="a"/>
    <w:rsid w:val="0012528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33">
    <w:name w:val="xl133"/>
    <w:basedOn w:val="a"/>
    <w:rsid w:val="0012528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12528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12528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12528F"/>
    <w:pPr>
      <w:shd w:val="clear" w:color="000000" w:fill="FFFFFF"/>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37">
    <w:name w:val="xl137"/>
    <w:basedOn w:val="a"/>
    <w:rsid w:val="0012528F"/>
    <w:pP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38">
    <w:name w:val="xl138"/>
    <w:basedOn w:val="a"/>
    <w:rsid w:val="0012528F"/>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9">
    <w:name w:val="xl139"/>
    <w:basedOn w:val="a"/>
    <w:rsid w:val="0012528F"/>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0">
    <w:name w:val="xl140"/>
    <w:basedOn w:val="a"/>
    <w:rsid w:val="0012528F"/>
    <w:pP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41">
    <w:name w:val="xl141"/>
    <w:basedOn w:val="a"/>
    <w:rsid w:val="0012528F"/>
    <w:pP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42">
    <w:name w:val="xl142"/>
    <w:basedOn w:val="a"/>
    <w:rsid w:val="0012528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12528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7">
    <w:name w:val="xl147"/>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1">
    <w:name w:val="xl151"/>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2">
    <w:name w:val="xl152"/>
    <w:basedOn w:val="a"/>
    <w:rsid w:val="0012528F"/>
    <w:pP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53">
    <w:name w:val="xl153"/>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5">
    <w:name w:val="xl155"/>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12528F"/>
    <w:pP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57">
    <w:name w:val="xl157"/>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8">
    <w:name w:val="xl158"/>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lang w:eastAsia="ru-RU"/>
    </w:rPr>
  </w:style>
  <w:style w:type="paragraph" w:customStyle="1" w:styleId="xl159">
    <w:name w:val="xl159"/>
    <w:basedOn w:val="a"/>
    <w:rsid w:val="0012528F"/>
    <w:pPr>
      <w:shd w:val="clear" w:color="000000" w:fill="FFFFFF"/>
      <w:spacing w:before="100" w:beforeAutospacing="1" w:after="100" w:afterAutospacing="1" w:line="240" w:lineRule="auto"/>
    </w:pPr>
    <w:rPr>
      <w:rFonts w:ascii="Times New Roman" w:eastAsia="Times New Roman" w:hAnsi="Times New Roman" w:cs="Times New Roman"/>
      <w:i/>
      <w:iCs/>
      <w:sz w:val="19"/>
      <w:szCs w:val="19"/>
      <w:lang w:eastAsia="ru-RU"/>
    </w:rPr>
  </w:style>
  <w:style w:type="paragraph" w:customStyle="1" w:styleId="xl160">
    <w:name w:val="xl160"/>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12528F"/>
    <w:pP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62">
    <w:name w:val="xl162"/>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3">
    <w:name w:val="xl163"/>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4">
    <w:name w:val="xl164"/>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
    <w:name w:val="xl165"/>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66">
    <w:name w:val="xl166"/>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lang w:eastAsia="ru-RU"/>
    </w:rPr>
  </w:style>
  <w:style w:type="paragraph" w:customStyle="1" w:styleId="xl167">
    <w:name w:val="xl167"/>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8">
    <w:name w:val="xl168"/>
    <w:basedOn w:val="a"/>
    <w:rsid w:val="0012528F"/>
    <w:pPr>
      <w:shd w:val="clear" w:color="000000" w:fill="FFFFFF"/>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69">
    <w:name w:val="xl169"/>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70">
    <w:name w:val="xl170"/>
    <w:basedOn w:val="a"/>
    <w:rsid w:val="0012528F"/>
    <w:pPr>
      <w:shd w:val="clear" w:color="000000" w:fill="FFFFFF"/>
      <w:spacing w:before="100" w:beforeAutospacing="1" w:after="100" w:afterAutospacing="1" w:line="240" w:lineRule="auto"/>
    </w:pPr>
    <w:rPr>
      <w:rFonts w:ascii="Times New Roman" w:eastAsia="Times New Roman" w:hAnsi="Times New Roman" w:cs="Times New Roman"/>
      <w:b/>
      <w:bCs/>
      <w:i/>
      <w:iCs/>
      <w:sz w:val="19"/>
      <w:szCs w:val="19"/>
      <w:lang w:eastAsia="ru-RU"/>
    </w:rPr>
  </w:style>
  <w:style w:type="paragraph" w:customStyle="1" w:styleId="xl171">
    <w:name w:val="xl171"/>
    <w:basedOn w:val="a"/>
    <w:rsid w:val="0012528F"/>
    <w:pPr>
      <w:shd w:val="clear" w:color="000000" w:fill="FFFFFF"/>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72">
    <w:name w:val="xl172"/>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73">
    <w:name w:val="xl173"/>
    <w:basedOn w:val="a"/>
    <w:rsid w:val="0012528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74">
    <w:name w:val="xl174"/>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75">
    <w:name w:val="xl175"/>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76">
    <w:name w:val="xl176"/>
    <w:basedOn w:val="a"/>
    <w:rsid w:val="0012528F"/>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
    <w:name w:val="xl177"/>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8">
    <w:name w:val="xl178"/>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
    <w:name w:val="xl179"/>
    <w:basedOn w:val="a"/>
    <w:rsid w:val="0012528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
    <w:name w:val="xl180"/>
    <w:basedOn w:val="a"/>
    <w:rsid w:val="0012528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1">
    <w:name w:val="xl181"/>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2">
    <w:name w:val="xl182"/>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12528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lang w:eastAsia="ru-RU"/>
    </w:rPr>
  </w:style>
  <w:style w:type="paragraph" w:customStyle="1" w:styleId="xl185">
    <w:name w:val="xl185"/>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86">
    <w:name w:val="xl186"/>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lang w:eastAsia="ru-RU"/>
    </w:rPr>
  </w:style>
  <w:style w:type="paragraph" w:customStyle="1" w:styleId="xl187">
    <w:name w:val="xl187"/>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8">
    <w:name w:val="xl188"/>
    <w:basedOn w:val="a"/>
    <w:rsid w:val="00125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12528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12528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91">
    <w:name w:val="xl191"/>
    <w:basedOn w:val="a"/>
    <w:rsid w:val="0012528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2">
    <w:name w:val="xl192"/>
    <w:basedOn w:val="a"/>
    <w:rsid w:val="0012528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3">
    <w:name w:val="xl193"/>
    <w:basedOn w:val="a"/>
    <w:rsid w:val="001252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4">
    <w:name w:val="xl194"/>
    <w:basedOn w:val="a"/>
    <w:rsid w:val="0012528F"/>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95">
    <w:name w:val="xl195"/>
    <w:basedOn w:val="a"/>
    <w:rsid w:val="0012528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96">
    <w:name w:val="xl196"/>
    <w:basedOn w:val="a"/>
    <w:rsid w:val="0012528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7">
    <w:name w:val="xl197"/>
    <w:basedOn w:val="a"/>
    <w:rsid w:val="0012528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8">
    <w:name w:val="xl198"/>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99">
    <w:name w:val="xl199"/>
    <w:basedOn w:val="a"/>
    <w:rsid w:val="0012528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0">
    <w:name w:val="xl200"/>
    <w:basedOn w:val="a"/>
    <w:rsid w:val="0012528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1">
    <w:name w:val="xl201"/>
    <w:basedOn w:val="a"/>
    <w:rsid w:val="0012528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02">
    <w:name w:val="xl202"/>
    <w:basedOn w:val="a"/>
    <w:rsid w:val="0012528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03">
    <w:name w:val="xl203"/>
    <w:basedOn w:val="a"/>
    <w:rsid w:val="0012528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04">
    <w:name w:val="xl204"/>
    <w:basedOn w:val="a"/>
    <w:rsid w:val="0012528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5">
    <w:name w:val="xl205"/>
    <w:basedOn w:val="a"/>
    <w:rsid w:val="0012528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6">
    <w:name w:val="xl206"/>
    <w:basedOn w:val="a"/>
    <w:rsid w:val="0012528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7">
    <w:name w:val="xl207"/>
    <w:basedOn w:val="a"/>
    <w:rsid w:val="0012528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4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2738</Words>
  <Characters>15607</Characters>
  <Application>Microsoft Office Word</Application>
  <DocSecurity>0</DocSecurity>
  <Lines>130</Lines>
  <Paragraphs>36</Paragraphs>
  <ScaleCrop>false</ScaleCrop>
  <Company/>
  <LinksUpToDate>false</LinksUpToDate>
  <CharactersWithSpaces>18309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 Кочемасова</dc:creator>
  <cp:keywords/>
  <dc:description/>
  <cp:lastModifiedBy>Лена Кочемасова</cp:lastModifiedBy>
  <cp:revision>3</cp:revision>
  <dcterms:created xsi:type="dcterms:W3CDTF">2018-09-24T03:28:00Z</dcterms:created>
  <dcterms:modified xsi:type="dcterms:W3CDTF">2018-09-24T07:32:00Z</dcterms:modified>
</cp:coreProperties>
</file>